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C95" w:rsidRDefault="009D78A1" w:rsidP="009D78A1">
      <w:pPr>
        <w:jc w:val="center"/>
        <w:rPr>
          <w:rFonts w:ascii="Times New Roman" w:eastAsia="Calibri" w:hAnsi="Times New Roman" w:cs="Times New Roman"/>
          <w:b/>
          <w:sz w:val="24"/>
          <w:szCs w:val="24"/>
        </w:rPr>
      </w:pPr>
      <w:r w:rsidRPr="009D78A1">
        <w:rPr>
          <w:rFonts w:ascii="Times New Roman" w:eastAsia="Calibri" w:hAnsi="Times New Roman" w:cs="Times New Roman"/>
          <w:b/>
          <w:sz w:val="24"/>
          <w:szCs w:val="24"/>
        </w:rPr>
        <w:t xml:space="preserve">TABLICA PRIMJEDBI </w:t>
      </w:r>
      <w:r w:rsidR="00F0463F">
        <w:rPr>
          <w:rFonts w:ascii="Times New Roman" w:eastAsia="Calibri" w:hAnsi="Times New Roman" w:cs="Times New Roman"/>
          <w:b/>
          <w:sz w:val="24"/>
          <w:szCs w:val="24"/>
        </w:rPr>
        <w:t xml:space="preserve">I KOMENTARA ZAPRIMLJENIH ELEKTRONSKIM PUTEM </w:t>
      </w:r>
      <w:r w:rsidRPr="009D78A1">
        <w:rPr>
          <w:rFonts w:ascii="Times New Roman" w:eastAsia="Calibri" w:hAnsi="Times New Roman" w:cs="Times New Roman"/>
          <w:b/>
          <w:sz w:val="24"/>
          <w:szCs w:val="24"/>
        </w:rPr>
        <w:t xml:space="preserve">NA </w:t>
      </w:r>
    </w:p>
    <w:p w:rsidR="009D78A1" w:rsidRPr="009D78A1" w:rsidRDefault="00B12DA0" w:rsidP="009D78A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NACRT </w:t>
      </w:r>
      <w:r w:rsidR="009D78A1" w:rsidRPr="009D78A1">
        <w:rPr>
          <w:rFonts w:ascii="Times New Roman" w:eastAsia="Calibri" w:hAnsi="Times New Roman" w:cs="Times New Roman"/>
          <w:b/>
          <w:sz w:val="24"/>
          <w:szCs w:val="24"/>
        </w:rPr>
        <w:t>PRIJEDLOG</w:t>
      </w:r>
      <w:r>
        <w:rPr>
          <w:rFonts w:ascii="Times New Roman" w:eastAsia="Calibri" w:hAnsi="Times New Roman" w:cs="Times New Roman"/>
          <w:b/>
          <w:sz w:val="24"/>
          <w:szCs w:val="24"/>
        </w:rPr>
        <w:t>A</w:t>
      </w:r>
      <w:r w:rsidR="009D78A1" w:rsidRPr="009D78A1">
        <w:rPr>
          <w:rFonts w:ascii="Times New Roman" w:eastAsia="Calibri" w:hAnsi="Times New Roman" w:cs="Times New Roman"/>
          <w:b/>
          <w:sz w:val="24"/>
          <w:szCs w:val="24"/>
        </w:rPr>
        <w:t xml:space="preserve"> </w:t>
      </w:r>
      <w:r w:rsidR="00EF4E11">
        <w:rPr>
          <w:rFonts w:ascii="Times New Roman" w:eastAsia="Calibri" w:hAnsi="Times New Roman" w:cs="Times New Roman"/>
          <w:b/>
          <w:sz w:val="24"/>
          <w:szCs w:val="24"/>
        </w:rPr>
        <w:t xml:space="preserve">PRAVILNIKA </w:t>
      </w:r>
      <w:r w:rsidRPr="00B12DA0">
        <w:rPr>
          <w:rFonts w:ascii="Times New Roman" w:eastAsia="Calibri" w:hAnsi="Times New Roman" w:cs="Times New Roman"/>
          <w:b/>
          <w:sz w:val="24"/>
          <w:szCs w:val="24"/>
        </w:rPr>
        <w:t>O POSLOVIMA S POSEBNIM UVJETIMA RADA I UVJETI KOJE MORAJU ISPUNJAVATI RADNICI KOJI OBAVLJAJU TE POSLOVE</w:t>
      </w:r>
    </w:p>
    <w:tbl>
      <w:tblPr>
        <w:tblStyle w:val="Reetkatablice1"/>
        <w:tblW w:w="5000" w:type="pct"/>
        <w:tblLook w:val="04A0" w:firstRow="1" w:lastRow="0" w:firstColumn="1" w:lastColumn="0" w:noHBand="0" w:noVBand="1"/>
      </w:tblPr>
      <w:tblGrid>
        <w:gridCol w:w="3085"/>
        <w:gridCol w:w="5529"/>
        <w:gridCol w:w="5606"/>
      </w:tblGrid>
      <w:tr w:rsidR="009D78A1" w:rsidRPr="009D78A1" w:rsidTr="001B2A92">
        <w:tc>
          <w:tcPr>
            <w:tcW w:w="1085" w:type="pct"/>
            <w:tcBorders>
              <w:top w:val="single" w:sz="4" w:space="0" w:color="auto"/>
              <w:left w:val="single" w:sz="4" w:space="0" w:color="auto"/>
              <w:bottom w:val="single" w:sz="4" w:space="0" w:color="auto"/>
              <w:right w:val="single" w:sz="4" w:space="0" w:color="auto"/>
            </w:tcBorders>
            <w:hideMark/>
          </w:tcPr>
          <w:p w:rsidR="009D78A1" w:rsidRPr="009D78A1" w:rsidRDefault="009D78A1" w:rsidP="009D78A1">
            <w:pPr>
              <w:rPr>
                <w:rFonts w:eastAsia="Calibri"/>
                <w:b/>
              </w:rPr>
            </w:pPr>
            <w:r w:rsidRPr="009D78A1">
              <w:rPr>
                <w:rFonts w:eastAsia="Calibri"/>
                <w:b/>
              </w:rPr>
              <w:t>Naziv tijela/osobe koja je dostavilo primjedbu/ prijedlog</w:t>
            </w:r>
          </w:p>
        </w:tc>
        <w:tc>
          <w:tcPr>
            <w:tcW w:w="1944" w:type="pct"/>
            <w:tcBorders>
              <w:top w:val="single" w:sz="4" w:space="0" w:color="auto"/>
              <w:left w:val="single" w:sz="4" w:space="0" w:color="auto"/>
              <w:bottom w:val="single" w:sz="4" w:space="0" w:color="auto"/>
              <w:right w:val="single" w:sz="4" w:space="0" w:color="auto"/>
            </w:tcBorders>
            <w:hideMark/>
          </w:tcPr>
          <w:p w:rsidR="009D78A1" w:rsidRPr="009D78A1" w:rsidRDefault="009D78A1" w:rsidP="009D78A1">
            <w:pPr>
              <w:rPr>
                <w:rFonts w:eastAsia="Calibri"/>
                <w:b/>
              </w:rPr>
            </w:pPr>
            <w:r w:rsidRPr="009D78A1">
              <w:rPr>
                <w:rFonts w:eastAsia="Calibri"/>
                <w:b/>
              </w:rPr>
              <w:t>Primjedba/ prijedlog</w:t>
            </w:r>
          </w:p>
        </w:tc>
        <w:tc>
          <w:tcPr>
            <w:tcW w:w="1971" w:type="pct"/>
            <w:tcBorders>
              <w:top w:val="single" w:sz="4" w:space="0" w:color="auto"/>
              <w:left w:val="single" w:sz="4" w:space="0" w:color="auto"/>
              <w:bottom w:val="single" w:sz="4" w:space="0" w:color="auto"/>
              <w:right w:val="single" w:sz="4" w:space="0" w:color="auto"/>
            </w:tcBorders>
            <w:hideMark/>
          </w:tcPr>
          <w:p w:rsidR="009D78A1" w:rsidRPr="009D78A1" w:rsidRDefault="009D78A1" w:rsidP="009D78A1">
            <w:pPr>
              <w:rPr>
                <w:rFonts w:eastAsia="Calibri"/>
                <w:b/>
              </w:rPr>
            </w:pPr>
            <w:r w:rsidRPr="009D78A1">
              <w:rPr>
                <w:rFonts w:eastAsia="Calibri"/>
                <w:b/>
              </w:rPr>
              <w:t>Obrazloženje primjedbi/ prijedloga koji nisu prihvaćeni</w:t>
            </w:r>
          </w:p>
        </w:tc>
      </w:tr>
      <w:tr w:rsidR="009D78A1" w:rsidRPr="009D78A1" w:rsidTr="001B2A92">
        <w:tc>
          <w:tcPr>
            <w:tcW w:w="1085" w:type="pct"/>
            <w:tcBorders>
              <w:top w:val="single" w:sz="4" w:space="0" w:color="auto"/>
              <w:left w:val="single" w:sz="4" w:space="0" w:color="auto"/>
              <w:bottom w:val="single" w:sz="4" w:space="0" w:color="auto"/>
              <w:right w:val="single" w:sz="4" w:space="0" w:color="auto"/>
            </w:tcBorders>
            <w:hideMark/>
          </w:tcPr>
          <w:p w:rsidR="009D78A1" w:rsidRPr="009D78A1" w:rsidRDefault="00B12DA0" w:rsidP="009D78A1">
            <w:pPr>
              <w:rPr>
                <w:rFonts w:eastAsia="Calibri"/>
              </w:rPr>
            </w:pPr>
            <w:proofErr w:type="spellStart"/>
            <w:r>
              <w:rPr>
                <w:rFonts w:eastAsia="Calibri"/>
              </w:rPr>
              <w:t>MLADEN</w:t>
            </w:r>
            <w:proofErr w:type="spellEnd"/>
            <w:r>
              <w:rPr>
                <w:rFonts w:eastAsia="Calibri"/>
              </w:rPr>
              <w:t xml:space="preserve"> ALAJBEG, dipl. ing. </w:t>
            </w:r>
            <w:proofErr w:type="spellStart"/>
            <w:r>
              <w:rPr>
                <w:rFonts w:eastAsia="Calibri"/>
              </w:rPr>
              <w:t>sig</w:t>
            </w:r>
            <w:proofErr w:type="spellEnd"/>
            <w:r>
              <w:rPr>
                <w:rFonts w:eastAsia="Calibri"/>
              </w:rPr>
              <w:t>.</w:t>
            </w:r>
          </w:p>
        </w:tc>
        <w:tc>
          <w:tcPr>
            <w:tcW w:w="1944" w:type="pct"/>
            <w:tcBorders>
              <w:top w:val="single" w:sz="4" w:space="0" w:color="auto"/>
              <w:left w:val="single" w:sz="4" w:space="0" w:color="auto"/>
              <w:bottom w:val="single" w:sz="4" w:space="0" w:color="auto"/>
              <w:right w:val="single" w:sz="4" w:space="0" w:color="auto"/>
            </w:tcBorders>
          </w:tcPr>
          <w:p w:rsidR="009D78A1" w:rsidRPr="00B12DA0" w:rsidRDefault="00B12DA0" w:rsidP="009D78A1">
            <w:pPr>
              <w:jc w:val="both"/>
              <w:rPr>
                <w:rFonts w:eastAsia="Calibri"/>
                <w:b/>
                <w:u w:val="single"/>
              </w:rPr>
            </w:pPr>
            <w:r w:rsidRPr="00B12DA0">
              <w:rPr>
                <w:rFonts w:eastAsia="Calibri"/>
                <w:b/>
                <w:u w:val="single"/>
              </w:rPr>
              <w:t>ČLANAK 2.</w:t>
            </w:r>
          </w:p>
          <w:p w:rsidR="00B12DA0" w:rsidRDefault="00B12DA0" w:rsidP="009D78A1">
            <w:pPr>
              <w:jc w:val="both"/>
              <w:rPr>
                <w:rFonts w:eastAsia="Calibri"/>
              </w:rPr>
            </w:pPr>
          </w:p>
          <w:p w:rsidR="00B12DA0" w:rsidRPr="00B12DA0" w:rsidRDefault="00F0463F" w:rsidP="00B12DA0">
            <w:pPr>
              <w:jc w:val="both"/>
              <w:rPr>
                <w:rFonts w:eastAsia="Calibri"/>
              </w:rPr>
            </w:pPr>
            <w:r>
              <w:rPr>
                <w:rFonts w:eastAsia="Calibri"/>
              </w:rPr>
              <w:t xml:space="preserve">1. </w:t>
            </w:r>
            <w:r w:rsidR="00B12DA0" w:rsidRPr="00B12DA0">
              <w:rPr>
                <w:rFonts w:eastAsia="Calibri"/>
              </w:rPr>
              <w:t>Predloženi tekst je napisan na način da je objektivnom analitičaru nerazumljiv.</w:t>
            </w:r>
          </w:p>
          <w:p w:rsidR="00B12DA0" w:rsidRPr="00B12DA0" w:rsidRDefault="00F0463F" w:rsidP="00B12DA0">
            <w:pPr>
              <w:jc w:val="both"/>
              <w:rPr>
                <w:rFonts w:eastAsia="Calibri"/>
              </w:rPr>
            </w:pPr>
            <w:r>
              <w:rPr>
                <w:rFonts w:eastAsia="Calibri"/>
              </w:rPr>
              <w:t xml:space="preserve">2. </w:t>
            </w:r>
            <w:r w:rsidR="00B12DA0" w:rsidRPr="00B12DA0">
              <w:rPr>
                <w:rFonts w:eastAsia="Calibri"/>
              </w:rPr>
              <w:t xml:space="preserve">Prijedlogom ovog Pravilnika propisano je da radnika na izvanredni pregled upućuje poslodavac. U tekstu točke 3. navedeno je da „izabrani liječnik“ „može“ (ali se ne navodi na koji način, </w:t>
            </w:r>
            <w:r w:rsidRPr="00B12DA0">
              <w:rPr>
                <w:rFonts w:eastAsia="Calibri"/>
              </w:rPr>
              <w:t>vjerojatno</w:t>
            </w:r>
            <w:r w:rsidR="00B12DA0" w:rsidRPr="00B12DA0">
              <w:rPr>
                <w:rFonts w:eastAsia="Calibri"/>
              </w:rPr>
              <w:t xml:space="preserve"> preporučiti ili naložiti pismeno ili usmeno poslodavcu) da zbog nagle promjene zdravstvenog stanja radnika ako posumnja da radnik nije zdravstveno sposoban za daljnje obavljanje dotadašnjih poslova obavi Izvanredni pregled. Iz predloženog teksta zaključujem da izabrani liječnik zaključuje bolovanje radniku koji zdravstveno nije sposoban i upućuje ga poslodavcu na terapiju.</w:t>
            </w:r>
          </w:p>
          <w:p w:rsidR="00B12DA0" w:rsidRDefault="00F0463F" w:rsidP="00B12DA0">
            <w:pPr>
              <w:jc w:val="both"/>
              <w:rPr>
                <w:rFonts w:eastAsia="Calibri"/>
              </w:rPr>
            </w:pPr>
            <w:r>
              <w:rPr>
                <w:rFonts w:eastAsia="Calibri"/>
              </w:rPr>
              <w:t xml:space="preserve">3. </w:t>
            </w:r>
            <w:r w:rsidR="00B12DA0" w:rsidRPr="00B12DA0">
              <w:rPr>
                <w:rFonts w:eastAsia="Calibri"/>
              </w:rPr>
              <w:t>Iz predloženog teksta nije jasno na koji način specijalist medicine rada može doći do spoznaje da je radnika potrebno uputiti na Izvanredni pregled.</w:t>
            </w:r>
          </w:p>
          <w:p w:rsidR="00B12DA0" w:rsidRDefault="00B12DA0" w:rsidP="00B12DA0">
            <w:pPr>
              <w:jc w:val="both"/>
              <w:rPr>
                <w:rFonts w:eastAsia="Calibri"/>
              </w:rPr>
            </w:pPr>
          </w:p>
          <w:p w:rsidR="00B12DA0" w:rsidRPr="00B12DA0" w:rsidRDefault="00B12DA0" w:rsidP="00B12DA0">
            <w:pPr>
              <w:jc w:val="both"/>
              <w:rPr>
                <w:rFonts w:eastAsia="Calibri"/>
              </w:rPr>
            </w:pPr>
            <w:r w:rsidRPr="00B12DA0">
              <w:rPr>
                <w:rFonts w:eastAsia="Calibri"/>
              </w:rPr>
              <w:t>PRIJEDLOG NOVOG TEKSTA:</w:t>
            </w:r>
          </w:p>
          <w:p w:rsidR="00B12DA0" w:rsidRPr="00B12DA0" w:rsidRDefault="00B12DA0" w:rsidP="00B12DA0">
            <w:pPr>
              <w:jc w:val="both"/>
              <w:rPr>
                <w:rFonts w:eastAsia="Calibri"/>
              </w:rPr>
            </w:pPr>
          </w:p>
          <w:p w:rsidR="00B12DA0" w:rsidRDefault="00B12DA0" w:rsidP="00B12DA0">
            <w:pPr>
              <w:jc w:val="both"/>
              <w:rPr>
                <w:rFonts w:eastAsia="Calibri"/>
              </w:rPr>
            </w:pPr>
            <w:r w:rsidRPr="00B12DA0">
              <w:rPr>
                <w:rFonts w:eastAsia="Calibri"/>
              </w:rPr>
              <w:t xml:space="preserve">Izvanredni pregled je pregled  koji se obavlja  kada poslodavac želi radnika rasporediti sa radnog mjesta na </w:t>
            </w:r>
            <w:r w:rsidRPr="00B12DA0">
              <w:rPr>
                <w:rFonts w:eastAsia="Calibri"/>
              </w:rPr>
              <w:lastRenderedPageBreak/>
              <w:t>drugo radno mjesto s posebnim uvjetima rada ili kada specijalist medicine rada/medicine rada i sporta u Uvjerenju o zdravstvenoj sposobnosti nakon obavljenog periodičkog pregleda navede obvezu kontrolnog (izvanrednog) pregleda za radnika.</w:t>
            </w:r>
          </w:p>
          <w:p w:rsidR="00B12DA0" w:rsidRDefault="00B12DA0" w:rsidP="00B12DA0">
            <w:pPr>
              <w:jc w:val="both"/>
              <w:rPr>
                <w:rFonts w:eastAsia="Calibri"/>
              </w:rPr>
            </w:pPr>
          </w:p>
          <w:p w:rsidR="00B12DA0" w:rsidRDefault="00B12DA0" w:rsidP="00B12DA0">
            <w:pPr>
              <w:jc w:val="both"/>
              <w:rPr>
                <w:rFonts w:eastAsia="Calibri"/>
              </w:rPr>
            </w:pPr>
            <w:r>
              <w:rPr>
                <w:rFonts w:eastAsia="Calibri"/>
              </w:rPr>
              <w:t>TOČKA 4. – predlaže se brisanje</w:t>
            </w:r>
          </w:p>
          <w:p w:rsidR="00B12DA0" w:rsidRDefault="00B12DA0" w:rsidP="00B12DA0">
            <w:pPr>
              <w:jc w:val="both"/>
              <w:rPr>
                <w:rFonts w:eastAsia="Calibri"/>
              </w:rPr>
            </w:pPr>
          </w:p>
          <w:p w:rsidR="00B12DA0" w:rsidRPr="00B12DA0" w:rsidRDefault="00B12DA0" w:rsidP="00B12DA0">
            <w:pPr>
              <w:jc w:val="both"/>
              <w:rPr>
                <w:rFonts w:eastAsia="Calibri"/>
              </w:rPr>
            </w:pPr>
            <w:r w:rsidRPr="00B12DA0">
              <w:rPr>
                <w:rFonts w:eastAsia="Calibri"/>
              </w:rPr>
              <w:t>OBRAZLOŽENJE:</w:t>
            </w:r>
          </w:p>
          <w:p w:rsidR="00B12DA0" w:rsidRPr="00B12DA0" w:rsidRDefault="00B12DA0" w:rsidP="00B12DA0">
            <w:pPr>
              <w:jc w:val="both"/>
              <w:rPr>
                <w:rFonts w:eastAsia="Calibri"/>
              </w:rPr>
            </w:pPr>
          </w:p>
          <w:p w:rsidR="00B12DA0" w:rsidRPr="00B12DA0" w:rsidRDefault="00B12DA0" w:rsidP="00B12DA0">
            <w:pPr>
              <w:jc w:val="both"/>
              <w:rPr>
                <w:rFonts w:eastAsia="Calibri"/>
              </w:rPr>
            </w:pPr>
            <w:r>
              <w:rPr>
                <w:rFonts w:eastAsia="Calibri"/>
              </w:rPr>
              <w:t xml:space="preserve">1. </w:t>
            </w:r>
            <w:r w:rsidRPr="00B12DA0">
              <w:rPr>
                <w:rFonts w:eastAsia="Calibri"/>
              </w:rPr>
              <w:t>Iz predloženog teksta nije vidljivo tko snosi trošak „Izlaznog pregleda“;</w:t>
            </w:r>
          </w:p>
          <w:p w:rsidR="00B12DA0" w:rsidRPr="00B12DA0" w:rsidRDefault="00B12DA0" w:rsidP="00B12DA0">
            <w:pPr>
              <w:jc w:val="both"/>
              <w:rPr>
                <w:rFonts w:eastAsia="Calibri"/>
              </w:rPr>
            </w:pPr>
            <w:r>
              <w:rPr>
                <w:rFonts w:eastAsia="Calibri"/>
              </w:rPr>
              <w:t xml:space="preserve">2. </w:t>
            </w:r>
            <w:r w:rsidRPr="00B12DA0">
              <w:rPr>
                <w:rFonts w:eastAsia="Calibri"/>
              </w:rPr>
              <w:t>Ako trošak Izlaznog pregleda snosi poslodavac to je nepotreban parafiskalni namet.</w:t>
            </w:r>
          </w:p>
          <w:p w:rsidR="00B12DA0" w:rsidRPr="00B12DA0" w:rsidRDefault="00B12DA0" w:rsidP="00B12DA0">
            <w:pPr>
              <w:jc w:val="both"/>
              <w:rPr>
                <w:rFonts w:eastAsia="Calibri"/>
              </w:rPr>
            </w:pPr>
            <w:r>
              <w:rPr>
                <w:rFonts w:eastAsia="Calibri"/>
              </w:rPr>
              <w:t xml:space="preserve">3. </w:t>
            </w:r>
            <w:r w:rsidRPr="00B12DA0">
              <w:rPr>
                <w:rFonts w:eastAsia="Calibri"/>
              </w:rPr>
              <w:t>Ako trošak izlaznog pregleda ide na teret HZZO to je nepotreban trošak za državu.</w:t>
            </w:r>
          </w:p>
          <w:p w:rsidR="00B12DA0" w:rsidRPr="00B12DA0" w:rsidRDefault="00B12DA0" w:rsidP="00B12DA0">
            <w:pPr>
              <w:jc w:val="both"/>
              <w:rPr>
                <w:rFonts w:eastAsia="Calibri"/>
              </w:rPr>
            </w:pPr>
            <w:r>
              <w:rPr>
                <w:rFonts w:eastAsia="Calibri"/>
              </w:rPr>
              <w:t xml:space="preserve">4. </w:t>
            </w:r>
            <w:r w:rsidRPr="00B12DA0">
              <w:rPr>
                <w:rFonts w:eastAsia="Calibri"/>
              </w:rPr>
              <w:t>Iz predloženog teksta zaključujem da radnik koji napušta tvrtku odlaskom u mirovinu ili u drugu tvrtku prethodno mora obaviti „Izlazni pregled“. Kome je potrebno i za koje svrhe Uvjerenje .... o obavljenom Izlaznom pregledu iz predloženog teksta nije vidljivo.</w:t>
            </w:r>
          </w:p>
          <w:p w:rsidR="00B12DA0" w:rsidRDefault="00B12DA0" w:rsidP="00B12DA0">
            <w:pPr>
              <w:jc w:val="both"/>
              <w:rPr>
                <w:rFonts w:eastAsia="Calibri"/>
              </w:rPr>
            </w:pPr>
            <w:r>
              <w:rPr>
                <w:rFonts w:eastAsia="Calibri"/>
              </w:rPr>
              <w:t xml:space="preserve">5. </w:t>
            </w:r>
            <w:r w:rsidRPr="00B12DA0">
              <w:rPr>
                <w:rFonts w:eastAsia="Calibri"/>
              </w:rPr>
              <w:t>Iz predloženog teksta zaključujem da je potrebno obaviti „Izlazni pregled“ za radnika kojeg poslodavac raspoređuje s jednog radnog mjesta s posebnim uvjetima rada na drugo radno mjesto s drugim ili drugačijim posebnostima. Nakon obavljenog „Izlaznog pregleda“ radnik mora obaviti novi (Izvanredni pregled) za radno mjesto na koje se raspoređuje ako na novom radnom mjestu ima nove posebnosti u odnosu na prethodno radno mjesto.</w:t>
            </w:r>
          </w:p>
          <w:p w:rsidR="00B12DA0" w:rsidRDefault="00B12DA0" w:rsidP="00B12DA0">
            <w:pPr>
              <w:jc w:val="both"/>
              <w:rPr>
                <w:rFonts w:eastAsia="Calibri"/>
              </w:rPr>
            </w:pPr>
          </w:p>
          <w:p w:rsidR="00B12DA0" w:rsidRDefault="00B12DA0" w:rsidP="00B12DA0">
            <w:pPr>
              <w:jc w:val="both"/>
              <w:rPr>
                <w:rFonts w:eastAsia="Calibri"/>
              </w:rPr>
            </w:pPr>
            <w:r>
              <w:rPr>
                <w:rFonts w:eastAsia="Calibri"/>
              </w:rPr>
              <w:t>TOČKA 5. – predlaže se brisanje</w:t>
            </w:r>
          </w:p>
          <w:p w:rsidR="00B12DA0" w:rsidRDefault="00B12DA0" w:rsidP="00B12DA0">
            <w:pPr>
              <w:jc w:val="both"/>
              <w:rPr>
                <w:rFonts w:eastAsia="Calibri"/>
              </w:rPr>
            </w:pPr>
          </w:p>
          <w:p w:rsidR="00B12DA0" w:rsidRPr="00B12DA0" w:rsidRDefault="00B12DA0" w:rsidP="00B12DA0">
            <w:pPr>
              <w:jc w:val="both"/>
              <w:rPr>
                <w:rFonts w:eastAsia="Calibri"/>
              </w:rPr>
            </w:pPr>
            <w:r w:rsidRPr="00B12DA0">
              <w:rPr>
                <w:rFonts w:eastAsia="Calibri"/>
              </w:rPr>
              <w:t>OBRAZLOŽENJE:</w:t>
            </w:r>
          </w:p>
          <w:p w:rsidR="00B12DA0" w:rsidRPr="00B12DA0" w:rsidRDefault="00B12DA0" w:rsidP="00B12DA0">
            <w:pPr>
              <w:jc w:val="both"/>
              <w:rPr>
                <w:rFonts w:eastAsia="Calibri"/>
              </w:rPr>
            </w:pPr>
          </w:p>
          <w:p w:rsidR="00B12DA0" w:rsidRPr="00B12DA0" w:rsidRDefault="00B12DA0" w:rsidP="00B12DA0">
            <w:pPr>
              <w:jc w:val="both"/>
              <w:rPr>
                <w:rFonts w:eastAsia="Calibri"/>
              </w:rPr>
            </w:pPr>
            <w:r>
              <w:rPr>
                <w:rFonts w:eastAsia="Calibri"/>
              </w:rPr>
              <w:t xml:space="preserve">1. </w:t>
            </w:r>
            <w:r w:rsidRPr="00B12DA0">
              <w:rPr>
                <w:rFonts w:eastAsia="Calibri"/>
              </w:rPr>
              <w:t>Iz predloženog teksta nije vidljivo tko snosi trošak „Periodičkog pregleda s rokom kraćim od propisanog“;</w:t>
            </w:r>
          </w:p>
          <w:p w:rsidR="00B12DA0" w:rsidRDefault="00B12DA0" w:rsidP="00B12DA0">
            <w:pPr>
              <w:jc w:val="both"/>
              <w:rPr>
                <w:rFonts w:eastAsia="Calibri"/>
              </w:rPr>
            </w:pPr>
            <w:r>
              <w:rPr>
                <w:rFonts w:eastAsia="Calibri"/>
              </w:rPr>
              <w:t xml:space="preserve">2. </w:t>
            </w:r>
            <w:r w:rsidRPr="00B12DA0">
              <w:rPr>
                <w:rFonts w:eastAsia="Calibri"/>
              </w:rPr>
              <w:t>U tekstu je navedeno da se Periodički pregled s rokom kraćim od propisanog je pregled koji se  obavlja u medicinski opravdanim slučajevima po indikaciji specijaliste medicine rada/medicine rada i sporta u roku kraćem od propisanog ovim Pravilnikom. Periodički pregled s rokom kraćim od propisanog je kontrolni ili izvanredni pregled naveden u točki 4.</w:t>
            </w:r>
          </w:p>
          <w:p w:rsidR="00B12DA0" w:rsidRDefault="00B12DA0" w:rsidP="00B12DA0">
            <w:pPr>
              <w:jc w:val="both"/>
              <w:rPr>
                <w:rFonts w:eastAsia="Calibri"/>
              </w:rPr>
            </w:pPr>
          </w:p>
          <w:p w:rsidR="00B12DA0" w:rsidRDefault="00B12DA0" w:rsidP="00B12DA0">
            <w:pPr>
              <w:jc w:val="both"/>
              <w:rPr>
                <w:rFonts w:eastAsia="Calibri"/>
                <w:b/>
                <w:u w:val="single"/>
              </w:rPr>
            </w:pPr>
            <w:r w:rsidRPr="00B12DA0">
              <w:rPr>
                <w:rFonts w:eastAsia="Calibri"/>
                <w:b/>
                <w:u w:val="single"/>
              </w:rPr>
              <w:t>ČLANAK 6. STAVAK 2.</w:t>
            </w:r>
          </w:p>
          <w:p w:rsidR="00B12DA0" w:rsidRDefault="00B12DA0" w:rsidP="00B12DA0">
            <w:pPr>
              <w:jc w:val="both"/>
              <w:rPr>
                <w:rFonts w:eastAsia="Calibri"/>
                <w:b/>
                <w:u w:val="single"/>
              </w:rPr>
            </w:pPr>
          </w:p>
          <w:p w:rsidR="00B12DA0" w:rsidRPr="00B12DA0" w:rsidRDefault="00B12DA0" w:rsidP="00B12DA0">
            <w:pPr>
              <w:jc w:val="both"/>
              <w:rPr>
                <w:rFonts w:eastAsia="Calibri"/>
              </w:rPr>
            </w:pPr>
            <w:r w:rsidRPr="00B12DA0">
              <w:rPr>
                <w:rFonts w:eastAsia="Calibri"/>
              </w:rPr>
              <w:t>PRIJEDLOG IZMJENE TEKSTA:</w:t>
            </w:r>
          </w:p>
          <w:p w:rsidR="00B12DA0" w:rsidRPr="00B12DA0" w:rsidRDefault="00B12DA0" w:rsidP="00B12DA0">
            <w:pPr>
              <w:jc w:val="both"/>
              <w:rPr>
                <w:rFonts w:eastAsia="Calibri"/>
              </w:rPr>
            </w:pPr>
          </w:p>
          <w:p w:rsidR="00B12DA0" w:rsidRDefault="00B12DA0" w:rsidP="00B12DA0">
            <w:pPr>
              <w:jc w:val="both"/>
              <w:rPr>
                <w:rFonts w:eastAsia="Calibri"/>
              </w:rPr>
            </w:pPr>
            <w:r w:rsidRPr="00B12DA0">
              <w:rPr>
                <w:rFonts w:eastAsia="Calibri"/>
              </w:rPr>
              <w:t>Radnici u dobi od 18.do 21. godine života zaposleni na poslovima s posebnim uvjetima rada periodički pregled trebaju obaviti u roku od jedne godine, bez obzira na opasnosti, napore i štetnosti kojima su izloženi na radnom mjestu.</w:t>
            </w:r>
          </w:p>
          <w:p w:rsidR="00314790" w:rsidRDefault="00314790" w:rsidP="00B12DA0">
            <w:pPr>
              <w:jc w:val="both"/>
              <w:rPr>
                <w:rFonts w:eastAsia="Calibri"/>
              </w:rPr>
            </w:pPr>
          </w:p>
          <w:p w:rsidR="00314790" w:rsidRPr="00314790" w:rsidRDefault="00314790" w:rsidP="00B12DA0">
            <w:pPr>
              <w:jc w:val="both"/>
              <w:rPr>
                <w:rFonts w:eastAsia="Calibri"/>
                <w:b/>
                <w:u w:val="single"/>
              </w:rPr>
            </w:pPr>
            <w:r w:rsidRPr="00314790">
              <w:rPr>
                <w:rFonts w:eastAsia="Calibri"/>
                <w:b/>
                <w:u w:val="single"/>
              </w:rPr>
              <w:t>ČLANAK 10.</w:t>
            </w:r>
          </w:p>
          <w:p w:rsidR="00314790" w:rsidRDefault="00314790" w:rsidP="00B12DA0">
            <w:pPr>
              <w:jc w:val="both"/>
              <w:rPr>
                <w:rFonts w:eastAsia="Calibri"/>
              </w:rPr>
            </w:pPr>
          </w:p>
          <w:p w:rsidR="00314790" w:rsidRPr="00314790" w:rsidRDefault="00314790" w:rsidP="00314790">
            <w:pPr>
              <w:jc w:val="both"/>
              <w:rPr>
                <w:rFonts w:eastAsia="Calibri"/>
              </w:rPr>
            </w:pPr>
            <w:r w:rsidRPr="00314790">
              <w:rPr>
                <w:rFonts w:eastAsia="Calibri"/>
              </w:rPr>
              <w:t>PRIJEDLOG:</w:t>
            </w:r>
          </w:p>
          <w:p w:rsidR="00314790" w:rsidRPr="00314790" w:rsidRDefault="00314790" w:rsidP="00314790">
            <w:pPr>
              <w:jc w:val="both"/>
              <w:rPr>
                <w:rFonts w:eastAsia="Calibri"/>
              </w:rPr>
            </w:pPr>
          </w:p>
          <w:p w:rsidR="00314790" w:rsidRPr="00314790" w:rsidRDefault="00314790" w:rsidP="00314790">
            <w:pPr>
              <w:jc w:val="both"/>
              <w:rPr>
                <w:rFonts w:eastAsia="Calibri"/>
              </w:rPr>
            </w:pPr>
            <w:r>
              <w:rPr>
                <w:rFonts w:eastAsia="Calibri"/>
              </w:rPr>
              <w:t xml:space="preserve">1. </w:t>
            </w:r>
            <w:r w:rsidRPr="00314790">
              <w:rPr>
                <w:rFonts w:eastAsia="Calibri"/>
              </w:rPr>
              <w:t>Potrebno je uskladiti tekst točke 10. u odnosu na prethodno navedene i prihvatljive primjedbe i prijedloge.</w:t>
            </w:r>
          </w:p>
          <w:p w:rsidR="00314790" w:rsidRDefault="00314790" w:rsidP="00314790">
            <w:pPr>
              <w:jc w:val="both"/>
              <w:rPr>
                <w:rFonts w:eastAsia="Calibri"/>
              </w:rPr>
            </w:pPr>
            <w:r>
              <w:rPr>
                <w:rFonts w:eastAsia="Calibri"/>
              </w:rPr>
              <w:t xml:space="preserve">2. </w:t>
            </w:r>
            <w:r w:rsidRPr="00314790">
              <w:rPr>
                <w:rFonts w:eastAsia="Calibri"/>
              </w:rPr>
              <w:t xml:space="preserve">U Uvjerenju o zdravstvenoj sposobnosti je pod </w:t>
            </w:r>
            <w:r w:rsidRPr="00314790">
              <w:rPr>
                <w:rFonts w:eastAsia="Calibri"/>
              </w:rPr>
              <w:lastRenderedPageBreak/>
              <w:t>točkom 3. navedeno: Koji obavlja ostale poslove iz Uputnice, a sam je zatražio pregled. U tekstu prijedloga Pravilnika nigdje nije propisana mogućnost niti postupak na koji način radnik može obaviti pregled niti tko snosi troškove.</w:t>
            </w:r>
          </w:p>
          <w:p w:rsidR="00314790" w:rsidRDefault="00314790" w:rsidP="00314790">
            <w:pPr>
              <w:jc w:val="both"/>
              <w:rPr>
                <w:rFonts w:eastAsia="Calibri"/>
              </w:rPr>
            </w:pPr>
          </w:p>
          <w:p w:rsidR="00314790" w:rsidRDefault="00314790" w:rsidP="00314790">
            <w:pPr>
              <w:jc w:val="both"/>
              <w:rPr>
                <w:rFonts w:eastAsia="Calibri"/>
                <w:b/>
                <w:u w:val="single"/>
              </w:rPr>
            </w:pPr>
            <w:r w:rsidRPr="00314790">
              <w:rPr>
                <w:rFonts w:eastAsia="Calibri"/>
                <w:b/>
                <w:u w:val="single"/>
              </w:rPr>
              <w:t>ČLANAK 11. STAVAK 2.</w:t>
            </w:r>
          </w:p>
          <w:p w:rsidR="00314790" w:rsidRDefault="00314790" w:rsidP="00314790">
            <w:pPr>
              <w:jc w:val="both"/>
              <w:rPr>
                <w:rFonts w:eastAsia="Calibri"/>
                <w:b/>
                <w:u w:val="single"/>
              </w:rPr>
            </w:pPr>
          </w:p>
          <w:p w:rsidR="00314790" w:rsidRPr="00314790" w:rsidRDefault="00314790" w:rsidP="00314790">
            <w:pPr>
              <w:jc w:val="both"/>
              <w:rPr>
                <w:rFonts w:eastAsia="Calibri"/>
              </w:rPr>
            </w:pPr>
            <w:r w:rsidRPr="00314790">
              <w:rPr>
                <w:rFonts w:eastAsia="Calibri"/>
              </w:rPr>
              <w:t>PITANJA ZA RASPRAVU:</w:t>
            </w:r>
          </w:p>
          <w:p w:rsidR="00314790" w:rsidRPr="00314790" w:rsidRDefault="00314790" w:rsidP="00314790">
            <w:pPr>
              <w:jc w:val="both"/>
              <w:rPr>
                <w:rFonts w:eastAsia="Calibri"/>
              </w:rPr>
            </w:pPr>
          </w:p>
          <w:p w:rsidR="00314790" w:rsidRPr="00314790" w:rsidRDefault="00314790" w:rsidP="00314790">
            <w:pPr>
              <w:jc w:val="both"/>
              <w:rPr>
                <w:rFonts w:eastAsia="Calibri"/>
              </w:rPr>
            </w:pPr>
            <w:r w:rsidRPr="00314790">
              <w:rPr>
                <w:rFonts w:eastAsia="Calibri"/>
              </w:rPr>
              <w:t xml:space="preserve">Primjer 1. </w:t>
            </w:r>
          </w:p>
          <w:p w:rsidR="00314790" w:rsidRPr="00314790" w:rsidRDefault="00314790" w:rsidP="00314790">
            <w:pPr>
              <w:jc w:val="both"/>
              <w:rPr>
                <w:rFonts w:eastAsia="Calibri"/>
              </w:rPr>
            </w:pPr>
            <w:r w:rsidRPr="00314790">
              <w:rPr>
                <w:rFonts w:eastAsia="Calibri"/>
              </w:rPr>
              <w:t>Radnik se upućuje na periodički pregled prema članku 3. točka 4. i 10.</w:t>
            </w:r>
          </w:p>
          <w:p w:rsidR="00314790" w:rsidRPr="00314790" w:rsidRDefault="00314790" w:rsidP="00314790">
            <w:pPr>
              <w:jc w:val="both"/>
              <w:rPr>
                <w:rFonts w:eastAsia="Calibri"/>
              </w:rPr>
            </w:pPr>
            <w:r w:rsidRPr="00314790">
              <w:rPr>
                <w:rFonts w:eastAsia="Calibri"/>
              </w:rPr>
              <w:t>Nakon obavljenog pregleda u Uvjerenju ... se navodi „privremeno nesposoban po točki 4. i 10. – kontrola za 6 mjeseci“. Temeljem Zakona o zaštiti na radu poslodavac treba onemogućiti rad radniku na radnom mjestu. Što u takvim situacijama stoji na raspolaganju poslodavcu ? Ništa pametno osim da radniku isplaćuje plaću u punom iznosu do isteka roka za kontrolni/izvanredni pregled ili da radnika rasporedi na radno mjesto bez posebnih uvjeta rada ako ima takve mogućnosti.</w:t>
            </w:r>
          </w:p>
          <w:p w:rsidR="00314790" w:rsidRPr="00314790" w:rsidRDefault="00314790" w:rsidP="00314790">
            <w:pPr>
              <w:jc w:val="both"/>
              <w:rPr>
                <w:rFonts w:eastAsia="Calibri"/>
              </w:rPr>
            </w:pPr>
          </w:p>
          <w:p w:rsidR="00314790" w:rsidRPr="00314790" w:rsidRDefault="00314790" w:rsidP="00314790">
            <w:pPr>
              <w:jc w:val="both"/>
              <w:rPr>
                <w:rFonts w:eastAsia="Calibri"/>
              </w:rPr>
            </w:pPr>
          </w:p>
          <w:p w:rsidR="00314790" w:rsidRPr="00314790" w:rsidRDefault="00314790" w:rsidP="00314790">
            <w:pPr>
              <w:jc w:val="both"/>
              <w:rPr>
                <w:rFonts w:eastAsia="Calibri"/>
              </w:rPr>
            </w:pPr>
            <w:r w:rsidRPr="00314790">
              <w:rPr>
                <w:rFonts w:eastAsia="Calibri"/>
              </w:rPr>
              <w:t xml:space="preserve">Primjer 2. </w:t>
            </w:r>
          </w:p>
          <w:p w:rsidR="00314790" w:rsidRPr="00314790" w:rsidRDefault="00314790" w:rsidP="00314790">
            <w:pPr>
              <w:jc w:val="both"/>
              <w:rPr>
                <w:rFonts w:eastAsia="Calibri"/>
              </w:rPr>
            </w:pPr>
            <w:r w:rsidRPr="00314790">
              <w:rPr>
                <w:rFonts w:eastAsia="Calibri"/>
              </w:rPr>
              <w:t xml:space="preserve">Nakon obavljenog pregleda u Uvjerenju se navodi „ocjena se nije mogla dati“. Temeljem Zakona o zaštiti na radu poslodavac treba onemogućiti rad radniku na radnom mjestu s posebnim uvjetima rada. Do kada ? Zašto se ne može izdati ocjena? Do kada je krajnji rok? Kakve obveze ima radnik po izdavanju ovakve </w:t>
            </w:r>
            <w:r w:rsidRPr="00314790">
              <w:rPr>
                <w:rFonts w:eastAsia="Calibri"/>
              </w:rPr>
              <w:lastRenderedPageBreak/>
              <w:t>ocjene pitanja su na koje ovaj Pravilnik na daje odgovor.</w:t>
            </w:r>
          </w:p>
          <w:p w:rsidR="00314790" w:rsidRPr="00314790" w:rsidRDefault="00314790" w:rsidP="00314790">
            <w:pPr>
              <w:jc w:val="both"/>
              <w:rPr>
                <w:rFonts w:eastAsia="Calibri"/>
              </w:rPr>
            </w:pPr>
          </w:p>
          <w:p w:rsidR="00314790" w:rsidRPr="00314790" w:rsidRDefault="00314790" w:rsidP="00314790">
            <w:pPr>
              <w:jc w:val="both"/>
              <w:rPr>
                <w:rFonts w:eastAsia="Calibri"/>
              </w:rPr>
            </w:pPr>
            <w:r w:rsidRPr="00314790">
              <w:rPr>
                <w:rFonts w:eastAsia="Calibri"/>
              </w:rPr>
              <w:t xml:space="preserve">PRIJEDLOG IZMJENE I DOPUNE </w:t>
            </w:r>
            <w:r>
              <w:rPr>
                <w:rFonts w:eastAsia="Calibri"/>
              </w:rPr>
              <w:t>STAVKA</w:t>
            </w:r>
            <w:r w:rsidRPr="00314790">
              <w:rPr>
                <w:rFonts w:eastAsia="Calibri"/>
              </w:rPr>
              <w:t xml:space="preserve"> 2.</w:t>
            </w:r>
            <w:r>
              <w:rPr>
                <w:rFonts w:eastAsia="Calibri"/>
              </w:rPr>
              <w:t>:</w:t>
            </w:r>
          </w:p>
          <w:p w:rsidR="00314790" w:rsidRPr="00314790" w:rsidRDefault="00314790" w:rsidP="00314790">
            <w:pPr>
              <w:jc w:val="both"/>
              <w:rPr>
                <w:rFonts w:eastAsia="Calibri"/>
              </w:rPr>
            </w:pPr>
          </w:p>
          <w:p w:rsidR="00314790" w:rsidRPr="00314790" w:rsidRDefault="00314790" w:rsidP="00314790">
            <w:pPr>
              <w:jc w:val="both"/>
              <w:rPr>
                <w:rFonts w:eastAsia="Calibri"/>
              </w:rPr>
            </w:pPr>
            <w:r w:rsidRPr="00314790">
              <w:rPr>
                <w:rFonts w:eastAsia="Calibri"/>
              </w:rPr>
              <w:t xml:space="preserve">Nakon obavljenog pregleda specijalist medicine rada/medicine rada i sporta u uvjerenju upisuje ocjenu sposoban, nesposoban ili privremeno nesposoban. Kada se utvrdi privremena nesposobnost potrebno je navesti da se radnik dužan javiti svom liječniku </w:t>
            </w:r>
            <w:proofErr w:type="spellStart"/>
            <w:r w:rsidRPr="00314790">
              <w:rPr>
                <w:rFonts w:eastAsia="Calibri"/>
              </w:rPr>
              <w:t>ordinarijusu</w:t>
            </w:r>
            <w:proofErr w:type="spellEnd"/>
            <w:r w:rsidRPr="00314790">
              <w:rPr>
                <w:rFonts w:eastAsia="Calibri"/>
              </w:rPr>
              <w:t xml:space="preserve"> radi daljnje obrade i dovođenja zdravstvenog stanja u stanje potrebno za obavljanje poslova s posebnim uvjetima rada. Kada se ne može utvrditi ocjena o zdravstvenoj sposobnosti potrebno je napisati privremeno nesposoban (potrebna obrada putem liječnika </w:t>
            </w:r>
            <w:proofErr w:type="spellStart"/>
            <w:r w:rsidRPr="00314790">
              <w:rPr>
                <w:rFonts w:eastAsia="Calibri"/>
              </w:rPr>
              <w:t>ordinarijusa</w:t>
            </w:r>
            <w:proofErr w:type="spellEnd"/>
            <w:r w:rsidRPr="00314790">
              <w:rPr>
                <w:rFonts w:eastAsia="Calibri"/>
              </w:rPr>
              <w:t xml:space="preserve"> ili dužan je dostaviti nalaz ....). Kada se izda Uvjerenje o utvrđivanju zdravstvene sposobnosti s ocjenom privremeno nesposoban, poslodavac uvjerenje dostavlja liječniku </w:t>
            </w:r>
            <w:proofErr w:type="spellStart"/>
            <w:r w:rsidRPr="00314790">
              <w:rPr>
                <w:rFonts w:eastAsia="Calibri"/>
              </w:rPr>
              <w:t>ordinarijusu</w:t>
            </w:r>
            <w:proofErr w:type="spellEnd"/>
            <w:r w:rsidRPr="00314790">
              <w:rPr>
                <w:rFonts w:eastAsia="Calibri"/>
              </w:rPr>
              <w:t xml:space="preserve"> koji je dužan radniku izdati potvrdu o privremenoj nesposobnosti za rad do dovođenja zdravstvenog stanja radnika u stanje potrebno za obavljanje poslova s posebnim uvjetima rada.</w:t>
            </w:r>
          </w:p>
          <w:p w:rsidR="00314790" w:rsidRDefault="00314790" w:rsidP="00B12DA0">
            <w:pPr>
              <w:jc w:val="both"/>
              <w:rPr>
                <w:rFonts w:eastAsia="Calibri"/>
              </w:rPr>
            </w:pPr>
          </w:p>
          <w:p w:rsidR="00314790" w:rsidRPr="00314790" w:rsidRDefault="00314790" w:rsidP="00314790">
            <w:pPr>
              <w:jc w:val="both"/>
              <w:rPr>
                <w:rFonts w:eastAsia="Calibri"/>
                <w:b/>
                <w:u w:val="single"/>
              </w:rPr>
            </w:pPr>
            <w:r w:rsidRPr="00314790">
              <w:rPr>
                <w:rFonts w:eastAsia="Calibri"/>
                <w:b/>
                <w:u w:val="single"/>
              </w:rPr>
              <w:t>PRIJEDLOG NOVOG ČLANKA 13.A</w:t>
            </w:r>
          </w:p>
          <w:p w:rsidR="00314790" w:rsidRPr="00314790" w:rsidRDefault="00314790" w:rsidP="00314790">
            <w:pPr>
              <w:jc w:val="both"/>
              <w:rPr>
                <w:rFonts w:eastAsia="Calibri"/>
              </w:rPr>
            </w:pPr>
          </w:p>
          <w:p w:rsidR="00314790" w:rsidRPr="00314790" w:rsidRDefault="00314790" w:rsidP="00314790">
            <w:pPr>
              <w:jc w:val="both"/>
              <w:rPr>
                <w:rFonts w:eastAsia="Calibri"/>
              </w:rPr>
            </w:pPr>
            <w:r w:rsidRPr="00314790">
              <w:rPr>
                <w:rFonts w:eastAsia="Calibri"/>
              </w:rPr>
              <w:t>Poslodavci su dužni internim aktom propisati poslove s posebnim uvjetima rada u skladu s odredbama ovog Pravilnika i priloga Pravilnika u roku od šest mjeseci od dana njegova stupanja na snagu.</w:t>
            </w:r>
          </w:p>
          <w:p w:rsidR="00314790" w:rsidRPr="00314790" w:rsidRDefault="00314790" w:rsidP="00314790">
            <w:pPr>
              <w:jc w:val="both"/>
              <w:rPr>
                <w:rFonts w:eastAsia="Calibri"/>
              </w:rPr>
            </w:pPr>
          </w:p>
          <w:p w:rsidR="00314790" w:rsidRPr="00314790" w:rsidRDefault="00314790" w:rsidP="00314790">
            <w:pPr>
              <w:jc w:val="both"/>
              <w:rPr>
                <w:rFonts w:eastAsia="Calibri"/>
              </w:rPr>
            </w:pPr>
            <w:r w:rsidRPr="00314790">
              <w:rPr>
                <w:rFonts w:eastAsia="Calibri"/>
              </w:rPr>
              <w:t>OBRAZLOŽENJE:</w:t>
            </w:r>
          </w:p>
          <w:p w:rsidR="00314790" w:rsidRPr="00314790" w:rsidRDefault="00314790" w:rsidP="00314790">
            <w:pPr>
              <w:jc w:val="both"/>
              <w:rPr>
                <w:rFonts w:eastAsia="Calibri"/>
              </w:rPr>
            </w:pPr>
          </w:p>
          <w:p w:rsidR="00314790" w:rsidRDefault="00314790" w:rsidP="00314790">
            <w:pPr>
              <w:jc w:val="both"/>
              <w:rPr>
                <w:rFonts w:eastAsia="Calibri"/>
              </w:rPr>
            </w:pPr>
            <w:r w:rsidRPr="00314790">
              <w:rPr>
                <w:rFonts w:eastAsia="Calibri"/>
              </w:rPr>
              <w:t>Rijetki su poslodavci koji imaju opise poslove i radnih zadataka. Kada  postoje opisi poslova i radnih zadataka tada nije problem utvrditi koja su radna mjesta s posebnim uvjetima rada. Kada ne postoje opisi poslova i radnih zadataka veliki je problem za poslodavce bez pisanog dokumenta/ akta utvrđivati poslove s posebnim uvjetima rada od slučaja do slučaja. Predloženom obvezom svim zainteresiranim subjektima se olakšava rad.</w:t>
            </w:r>
          </w:p>
          <w:p w:rsidR="00314790" w:rsidRDefault="00314790" w:rsidP="00314790">
            <w:pPr>
              <w:jc w:val="both"/>
              <w:rPr>
                <w:rFonts w:eastAsia="Calibri"/>
              </w:rPr>
            </w:pPr>
          </w:p>
          <w:p w:rsidR="00314790" w:rsidRDefault="00314790" w:rsidP="00314790">
            <w:pPr>
              <w:jc w:val="both"/>
              <w:rPr>
                <w:rFonts w:eastAsia="Calibri"/>
                <w:b/>
                <w:u w:val="single"/>
              </w:rPr>
            </w:pPr>
            <w:r w:rsidRPr="00314790">
              <w:rPr>
                <w:rFonts w:eastAsia="Calibri"/>
                <w:b/>
                <w:u w:val="single"/>
              </w:rPr>
              <w:t>ČLANAK 15.</w:t>
            </w:r>
          </w:p>
          <w:p w:rsidR="00AF605D" w:rsidRDefault="00AF605D" w:rsidP="00314790">
            <w:pPr>
              <w:jc w:val="both"/>
              <w:rPr>
                <w:rFonts w:eastAsia="Calibri"/>
                <w:b/>
                <w:u w:val="single"/>
              </w:rPr>
            </w:pPr>
          </w:p>
          <w:p w:rsidR="00AF605D" w:rsidRPr="00AF605D" w:rsidRDefault="00AF605D" w:rsidP="00314790">
            <w:pPr>
              <w:jc w:val="both"/>
              <w:rPr>
                <w:rFonts w:eastAsia="Calibri"/>
              </w:rPr>
            </w:pPr>
            <w:r w:rsidRPr="00AF605D">
              <w:rPr>
                <w:rFonts w:eastAsia="Calibri"/>
              </w:rPr>
              <w:t>KOMENTAR:</w:t>
            </w:r>
          </w:p>
          <w:p w:rsidR="00314790" w:rsidRPr="00314790" w:rsidRDefault="00314790" w:rsidP="00314790">
            <w:pPr>
              <w:jc w:val="both"/>
              <w:rPr>
                <w:rFonts w:eastAsia="Calibri"/>
                <w:b/>
                <w:u w:val="single"/>
              </w:rPr>
            </w:pPr>
          </w:p>
          <w:p w:rsidR="00314790" w:rsidRPr="00314790" w:rsidRDefault="00314790" w:rsidP="00314790">
            <w:pPr>
              <w:jc w:val="both"/>
              <w:rPr>
                <w:rFonts w:eastAsia="Calibri"/>
              </w:rPr>
            </w:pPr>
            <w:r w:rsidRPr="00314790">
              <w:rPr>
                <w:rFonts w:eastAsia="Calibri"/>
              </w:rPr>
              <w:t>Utvrđivanje zdravstvene sposobnosti za rad na radnim mjestima s posebnim uvjetima rada pored ovog prijedloga Pravilnika propisan je i Pravilnikom o poslovima na kojima radnik može raditi samo nakon prethodnog i redovnog utvrđivanja zdravstvene sposobnosti NN br.70/10.</w:t>
            </w:r>
          </w:p>
          <w:p w:rsidR="00314790" w:rsidRPr="00B12DA0" w:rsidRDefault="00314790" w:rsidP="00314790">
            <w:pPr>
              <w:jc w:val="both"/>
              <w:rPr>
                <w:rFonts w:eastAsia="Calibri"/>
              </w:rPr>
            </w:pPr>
            <w:r w:rsidRPr="00314790">
              <w:rPr>
                <w:rFonts w:eastAsia="Calibri"/>
              </w:rPr>
              <w:t>Navedenim pravilnikom propisana je bitna materija koja se ne nalazi u predloženom pravilniku kao i sadržaj uputnice i uvjerenja. Ako navedeni pravilnik ostaje na snazi imat ćemo nered vezan za poslove s posebnim uvjetima rada a ako se pravilnik ukida u predloženi pravilnik treba implementirati bitne odredbe iz navedenog pravilnika.</w:t>
            </w:r>
          </w:p>
          <w:p w:rsidR="00B12DA0" w:rsidRDefault="00B12DA0" w:rsidP="00B12DA0">
            <w:pPr>
              <w:jc w:val="both"/>
              <w:rPr>
                <w:rFonts w:eastAsia="Calibri"/>
              </w:rPr>
            </w:pPr>
          </w:p>
          <w:p w:rsidR="00314790" w:rsidRPr="00314790" w:rsidRDefault="00314790" w:rsidP="00B12DA0">
            <w:pPr>
              <w:jc w:val="both"/>
              <w:rPr>
                <w:rFonts w:eastAsia="Calibri"/>
                <w:b/>
                <w:u w:val="single"/>
              </w:rPr>
            </w:pPr>
            <w:r w:rsidRPr="00314790">
              <w:rPr>
                <w:rFonts w:eastAsia="Calibri"/>
                <w:b/>
                <w:u w:val="single"/>
              </w:rPr>
              <w:t>PRILOG I.</w:t>
            </w:r>
          </w:p>
          <w:p w:rsidR="00314790" w:rsidRDefault="00314790" w:rsidP="00B12DA0">
            <w:pPr>
              <w:jc w:val="both"/>
              <w:rPr>
                <w:rFonts w:eastAsia="Calibri"/>
              </w:rPr>
            </w:pPr>
          </w:p>
          <w:p w:rsidR="00314790" w:rsidRPr="00314790" w:rsidRDefault="00314790" w:rsidP="00314790">
            <w:pPr>
              <w:jc w:val="both"/>
              <w:rPr>
                <w:rFonts w:eastAsia="Calibri"/>
              </w:rPr>
            </w:pPr>
            <w:r>
              <w:rPr>
                <w:rFonts w:eastAsia="Calibri"/>
              </w:rPr>
              <w:t>„</w:t>
            </w:r>
            <w:r w:rsidRPr="00314790">
              <w:rPr>
                <w:rFonts w:eastAsia="Calibri"/>
              </w:rPr>
              <w:t>1) Poslovi  kod kojih radnik:</w:t>
            </w:r>
          </w:p>
          <w:p w:rsidR="00314790" w:rsidRPr="00314790" w:rsidRDefault="00314790" w:rsidP="00314790">
            <w:pPr>
              <w:jc w:val="both"/>
              <w:rPr>
                <w:rFonts w:eastAsia="Calibri"/>
              </w:rPr>
            </w:pPr>
            <w:r>
              <w:rPr>
                <w:rFonts w:eastAsia="Calibri"/>
              </w:rPr>
              <w:lastRenderedPageBreak/>
              <w:t xml:space="preserve">• </w:t>
            </w:r>
            <w:r w:rsidRPr="00314790">
              <w:rPr>
                <w:rFonts w:eastAsia="Calibri"/>
              </w:rPr>
              <w:t xml:space="preserve">rukuje i upravlja alatima, radnim vozilima i </w:t>
            </w:r>
            <w:r>
              <w:rPr>
                <w:rFonts w:eastAsia="Calibri"/>
              </w:rPr>
              <w:t>strojevima“</w:t>
            </w:r>
          </w:p>
          <w:p w:rsidR="00314790" w:rsidRPr="00314790" w:rsidRDefault="00314790" w:rsidP="00314790">
            <w:pPr>
              <w:jc w:val="both"/>
              <w:rPr>
                <w:rFonts w:eastAsia="Calibri"/>
              </w:rPr>
            </w:pPr>
          </w:p>
          <w:p w:rsidR="00314790" w:rsidRPr="00314790" w:rsidRDefault="00314790" w:rsidP="00314790">
            <w:pPr>
              <w:jc w:val="both"/>
              <w:rPr>
                <w:rFonts w:eastAsia="Calibri"/>
              </w:rPr>
            </w:pPr>
            <w:r w:rsidRPr="00314790">
              <w:rPr>
                <w:rFonts w:eastAsia="Calibri"/>
              </w:rPr>
              <w:t>PRIJEDLOG:</w:t>
            </w:r>
          </w:p>
          <w:p w:rsidR="00314790" w:rsidRPr="00314790" w:rsidRDefault="00314790" w:rsidP="00314790">
            <w:pPr>
              <w:jc w:val="both"/>
              <w:rPr>
                <w:rFonts w:eastAsia="Calibri"/>
              </w:rPr>
            </w:pPr>
          </w:p>
          <w:p w:rsidR="00314790" w:rsidRDefault="00314790" w:rsidP="00314790">
            <w:pPr>
              <w:jc w:val="both"/>
              <w:rPr>
                <w:rFonts w:eastAsia="Calibri"/>
              </w:rPr>
            </w:pPr>
            <w:r w:rsidRPr="00314790">
              <w:rPr>
                <w:rFonts w:eastAsia="Calibri"/>
              </w:rPr>
              <w:t>U alineju 1. treba dodati, dizalicama i sličnim strojevima i opremom</w:t>
            </w:r>
            <w:r>
              <w:rPr>
                <w:rFonts w:eastAsia="Calibri"/>
              </w:rPr>
              <w:t>.</w:t>
            </w:r>
          </w:p>
          <w:p w:rsidR="00314790" w:rsidRDefault="00314790" w:rsidP="00314790">
            <w:pPr>
              <w:jc w:val="both"/>
              <w:rPr>
                <w:rFonts w:eastAsia="Calibri"/>
              </w:rPr>
            </w:pPr>
          </w:p>
          <w:p w:rsidR="00314790" w:rsidRPr="00314790" w:rsidRDefault="00314790" w:rsidP="00314790">
            <w:pPr>
              <w:jc w:val="both"/>
              <w:rPr>
                <w:rFonts w:eastAsia="Calibri"/>
              </w:rPr>
            </w:pPr>
            <w:r>
              <w:rPr>
                <w:rFonts w:eastAsia="Calibri"/>
              </w:rPr>
              <w:t xml:space="preserve">„• </w:t>
            </w:r>
            <w:r w:rsidRPr="00314790">
              <w:rPr>
                <w:rFonts w:eastAsia="Calibri"/>
              </w:rPr>
              <w:t>rukuje i upravlja ili kontrolira: opremu za proizvodnju i preradu sirove nafte i plina, rad u kotlovnicama, kompresorskim stanicama, elektranama, stanicama i spremnicima s komprimiranim plinovima, dizalicama i  sličnim  strojevima i opremom</w:t>
            </w:r>
            <w:r>
              <w:rPr>
                <w:rFonts w:eastAsia="Calibri"/>
              </w:rPr>
              <w:t>“</w:t>
            </w:r>
          </w:p>
          <w:p w:rsidR="00314790" w:rsidRPr="00314790" w:rsidRDefault="00314790" w:rsidP="00314790">
            <w:pPr>
              <w:jc w:val="both"/>
              <w:rPr>
                <w:rFonts w:eastAsia="Calibri"/>
              </w:rPr>
            </w:pPr>
          </w:p>
          <w:p w:rsidR="00314790" w:rsidRPr="00314790" w:rsidRDefault="00314790" w:rsidP="00314790">
            <w:pPr>
              <w:jc w:val="both"/>
              <w:rPr>
                <w:rFonts w:eastAsia="Calibri"/>
              </w:rPr>
            </w:pPr>
            <w:r w:rsidRPr="00314790">
              <w:rPr>
                <w:rFonts w:eastAsia="Calibri"/>
              </w:rPr>
              <w:t>PRIJEDLOG:</w:t>
            </w:r>
          </w:p>
          <w:p w:rsidR="00314790" w:rsidRPr="00314790" w:rsidRDefault="00314790" w:rsidP="00314790">
            <w:pPr>
              <w:jc w:val="both"/>
              <w:rPr>
                <w:rFonts w:eastAsia="Calibri"/>
              </w:rPr>
            </w:pPr>
          </w:p>
          <w:p w:rsidR="00314790" w:rsidRPr="00314790" w:rsidRDefault="00314790" w:rsidP="00314790">
            <w:pPr>
              <w:jc w:val="both"/>
              <w:rPr>
                <w:rFonts w:eastAsia="Calibri"/>
              </w:rPr>
            </w:pPr>
            <w:r w:rsidRPr="00314790">
              <w:rPr>
                <w:rFonts w:eastAsia="Calibri"/>
              </w:rPr>
              <w:t>Iz alineje 2. izbaciti dizalicama i sličnim strojevima i opremom</w:t>
            </w:r>
          </w:p>
          <w:p w:rsidR="00314790" w:rsidRDefault="00314790" w:rsidP="00314790">
            <w:pPr>
              <w:jc w:val="both"/>
              <w:rPr>
                <w:rFonts w:eastAsia="Calibri"/>
              </w:rPr>
            </w:pPr>
            <w:r w:rsidRPr="00314790">
              <w:rPr>
                <w:rFonts w:eastAsia="Calibri"/>
              </w:rPr>
              <w:t>Kada se iz alineje 2. izbaci predloženo ostaju zanimanja koja imaju zajednički nazivnik „rukovanje energetskim postrojenjima i uređajima“. Predloženi popis zanimanja je nedostatan, pa upućujem predlagatelja da iz Pravilnika o poslovima upravljanja i rukovanja energetskim postrojenjima i uređajima NN br. 88/2014., iz članka 4. prepiše sva moguća zanimanja u energetskom sektoru.</w:t>
            </w:r>
          </w:p>
          <w:p w:rsidR="00314790" w:rsidRDefault="00314790" w:rsidP="00314790">
            <w:pPr>
              <w:jc w:val="both"/>
              <w:rPr>
                <w:rFonts w:eastAsia="Calibri"/>
              </w:rPr>
            </w:pPr>
          </w:p>
          <w:p w:rsidR="00314790" w:rsidRPr="00314790" w:rsidRDefault="00314790" w:rsidP="00314790">
            <w:pPr>
              <w:jc w:val="both"/>
              <w:rPr>
                <w:rFonts w:eastAsia="Calibri"/>
              </w:rPr>
            </w:pPr>
            <w:r>
              <w:rPr>
                <w:rFonts w:eastAsia="Calibri"/>
              </w:rPr>
              <w:t xml:space="preserve">„• </w:t>
            </w:r>
            <w:r w:rsidRPr="00314790">
              <w:rPr>
                <w:rFonts w:eastAsia="Calibri"/>
              </w:rPr>
              <w:t>postavlja  instalacije, održava i ispituje električne instalacije i opremu napona iznad 1000 V ili 220 V</w:t>
            </w:r>
            <w:r>
              <w:rPr>
                <w:rFonts w:eastAsia="Calibri"/>
              </w:rPr>
              <w:t>“</w:t>
            </w:r>
          </w:p>
          <w:p w:rsidR="00314790" w:rsidRPr="00314790" w:rsidRDefault="00314790" w:rsidP="00314790">
            <w:pPr>
              <w:jc w:val="both"/>
              <w:rPr>
                <w:rFonts w:eastAsia="Calibri"/>
              </w:rPr>
            </w:pPr>
          </w:p>
          <w:p w:rsidR="00314790" w:rsidRPr="00314790" w:rsidRDefault="00314790" w:rsidP="00314790">
            <w:pPr>
              <w:jc w:val="both"/>
              <w:rPr>
                <w:rFonts w:eastAsia="Calibri"/>
              </w:rPr>
            </w:pPr>
            <w:r w:rsidRPr="00314790">
              <w:rPr>
                <w:rFonts w:eastAsia="Calibri"/>
              </w:rPr>
              <w:t>PRIMJEDBA:</w:t>
            </w:r>
          </w:p>
          <w:p w:rsidR="00314790" w:rsidRPr="00314790" w:rsidRDefault="00314790" w:rsidP="00314790">
            <w:pPr>
              <w:jc w:val="both"/>
              <w:rPr>
                <w:rFonts w:eastAsia="Calibri"/>
              </w:rPr>
            </w:pPr>
          </w:p>
          <w:p w:rsidR="00314790" w:rsidRPr="00314790" w:rsidRDefault="00314790" w:rsidP="00314790">
            <w:pPr>
              <w:jc w:val="both"/>
              <w:rPr>
                <w:rFonts w:eastAsia="Calibri"/>
              </w:rPr>
            </w:pPr>
            <w:r w:rsidRPr="00314790">
              <w:rPr>
                <w:rFonts w:eastAsia="Calibri"/>
              </w:rPr>
              <w:lastRenderedPageBreak/>
              <w:t xml:space="preserve">Tekst alineje 7. s tehničkog aspekta je loše formuliran. </w:t>
            </w:r>
            <w:proofErr w:type="spellStart"/>
            <w:r w:rsidRPr="00314790">
              <w:rPr>
                <w:rFonts w:eastAsia="Calibri"/>
              </w:rPr>
              <w:t>Ispravnije</w:t>
            </w:r>
            <w:proofErr w:type="spellEnd"/>
            <w:r w:rsidRPr="00314790">
              <w:rPr>
                <w:rFonts w:eastAsia="Calibri"/>
              </w:rPr>
              <w:t xml:space="preserve"> je navesti umjesto postavlja „Montaža“. Kada  se navodi naponska razina onda treba pisati od manje prema višoj naponskoj razini a ne od više prema manjoj kako je to navedeno.</w:t>
            </w:r>
          </w:p>
          <w:p w:rsidR="00314790" w:rsidRPr="00314790" w:rsidRDefault="00314790" w:rsidP="00314790">
            <w:pPr>
              <w:jc w:val="both"/>
              <w:rPr>
                <w:rFonts w:eastAsia="Calibri"/>
              </w:rPr>
            </w:pPr>
            <w:r w:rsidRPr="00314790">
              <w:rPr>
                <w:rFonts w:eastAsia="Calibri"/>
              </w:rPr>
              <w:t xml:space="preserve">Iz navedenog proizlazi da poslovi koji se obavljaju do naponske razine od 220 V nisu poslovi s posebnim uvjetima rada što je netočno. Iz navedenog proizlazi da su poslovi s posebnim uvjetima rada samo poslovi vezano za električne instalacije navedene naponske razine. U energetskom sektoru imamo radnike koji rade na električnim mrežama i postrojenjima od 220 V do 400 000 V. Električne mreže i </w:t>
            </w:r>
            <w:r w:rsidR="00F0463F" w:rsidRPr="00314790">
              <w:rPr>
                <w:rFonts w:eastAsia="Calibri"/>
              </w:rPr>
              <w:t>električne</w:t>
            </w:r>
            <w:r w:rsidRPr="00314790">
              <w:rPr>
                <w:rFonts w:eastAsia="Calibri"/>
              </w:rPr>
              <w:t xml:space="preserve"> instalacije su dva različita pojma. Pojam, „Električne instalacije“ propisan je člankom 3. Tehničkog propisa za niskonaponske električne instalacije NN br. 5/2010. </w:t>
            </w:r>
          </w:p>
          <w:p w:rsidR="00314790" w:rsidRPr="00314790" w:rsidRDefault="00314790" w:rsidP="00314790">
            <w:pPr>
              <w:jc w:val="both"/>
              <w:rPr>
                <w:rFonts w:eastAsia="Calibri"/>
              </w:rPr>
            </w:pPr>
          </w:p>
          <w:p w:rsidR="00314790" w:rsidRDefault="00314790" w:rsidP="00314790">
            <w:pPr>
              <w:jc w:val="both"/>
              <w:rPr>
                <w:rFonts w:eastAsia="Calibri"/>
              </w:rPr>
            </w:pPr>
            <w:r w:rsidRPr="00314790">
              <w:rPr>
                <w:rFonts w:eastAsia="Calibri"/>
              </w:rPr>
              <w:t>PRIJEDLOG:</w:t>
            </w:r>
          </w:p>
          <w:p w:rsidR="00314790" w:rsidRPr="00314790" w:rsidRDefault="00314790" w:rsidP="00314790">
            <w:pPr>
              <w:jc w:val="both"/>
              <w:rPr>
                <w:rFonts w:eastAsia="Calibri"/>
              </w:rPr>
            </w:pPr>
          </w:p>
          <w:p w:rsidR="00314790" w:rsidRPr="00314790" w:rsidRDefault="00314790" w:rsidP="00314790">
            <w:pPr>
              <w:jc w:val="both"/>
              <w:rPr>
                <w:rFonts w:eastAsia="Calibri"/>
              </w:rPr>
            </w:pPr>
            <w:r w:rsidRPr="00314790">
              <w:rPr>
                <w:rFonts w:eastAsia="Calibri"/>
              </w:rPr>
              <w:t>Predlažem da se tekst alineje 7. briše.</w:t>
            </w:r>
          </w:p>
          <w:p w:rsidR="00314790" w:rsidRPr="00314790" w:rsidRDefault="00314790" w:rsidP="00314790">
            <w:pPr>
              <w:jc w:val="both"/>
              <w:rPr>
                <w:rFonts w:eastAsia="Calibri"/>
              </w:rPr>
            </w:pPr>
          </w:p>
          <w:p w:rsidR="00314790" w:rsidRPr="00314790" w:rsidRDefault="00314790" w:rsidP="00314790">
            <w:pPr>
              <w:jc w:val="both"/>
              <w:rPr>
                <w:rFonts w:eastAsia="Calibri"/>
              </w:rPr>
            </w:pPr>
            <w:r w:rsidRPr="00314790">
              <w:rPr>
                <w:rFonts w:eastAsia="Calibri"/>
              </w:rPr>
              <w:t>PRIJEDLOG NOVOG TEKSTA</w:t>
            </w:r>
            <w:r>
              <w:rPr>
                <w:rFonts w:eastAsia="Calibri"/>
              </w:rPr>
              <w:t>:</w:t>
            </w:r>
          </w:p>
          <w:p w:rsidR="00314790" w:rsidRPr="00314790" w:rsidRDefault="00314790" w:rsidP="00314790">
            <w:pPr>
              <w:jc w:val="both"/>
              <w:rPr>
                <w:rFonts w:eastAsia="Calibri"/>
              </w:rPr>
            </w:pPr>
          </w:p>
          <w:p w:rsidR="00314790" w:rsidRPr="00314790" w:rsidRDefault="00314790" w:rsidP="00314790">
            <w:pPr>
              <w:jc w:val="both"/>
              <w:rPr>
                <w:rFonts w:eastAsia="Calibri"/>
              </w:rPr>
            </w:pPr>
            <w:r w:rsidRPr="00314790">
              <w:rPr>
                <w:rFonts w:eastAsia="Calibri"/>
              </w:rPr>
              <w:t>Montaža, održavanje i ispitivanje električnih vodova, električnih postrojenja, električnih instalacija i električne opreme izmjenične struje industrijske frekvencije nazivnih napona većih od 50 V do najviših napona i istosmjerne struje nazivnih napona većih od 120 V  do najviših napona.</w:t>
            </w:r>
          </w:p>
          <w:p w:rsidR="00314790" w:rsidRPr="00314790" w:rsidRDefault="00314790" w:rsidP="00314790">
            <w:pPr>
              <w:jc w:val="both"/>
              <w:rPr>
                <w:rFonts w:eastAsia="Calibri"/>
              </w:rPr>
            </w:pPr>
          </w:p>
          <w:p w:rsidR="00314790" w:rsidRPr="00314790" w:rsidRDefault="00314790" w:rsidP="00314790">
            <w:pPr>
              <w:jc w:val="both"/>
              <w:rPr>
                <w:rFonts w:eastAsia="Calibri"/>
              </w:rPr>
            </w:pPr>
            <w:r w:rsidRPr="00314790">
              <w:rPr>
                <w:rFonts w:eastAsia="Calibri"/>
              </w:rPr>
              <w:t>OBRAZLOŽENJE:</w:t>
            </w:r>
          </w:p>
          <w:p w:rsidR="00314790" w:rsidRPr="00314790" w:rsidRDefault="00314790" w:rsidP="00314790">
            <w:pPr>
              <w:jc w:val="both"/>
              <w:rPr>
                <w:rFonts w:eastAsia="Calibri"/>
              </w:rPr>
            </w:pPr>
          </w:p>
          <w:p w:rsidR="00314790" w:rsidRDefault="00314790" w:rsidP="00314790">
            <w:pPr>
              <w:jc w:val="both"/>
              <w:rPr>
                <w:rFonts w:eastAsia="Calibri"/>
              </w:rPr>
            </w:pPr>
            <w:r w:rsidRPr="00314790">
              <w:rPr>
                <w:rFonts w:eastAsia="Calibri"/>
              </w:rPr>
              <w:lastRenderedPageBreak/>
              <w:t xml:space="preserve">U starom pravilniku točka 10. nije formulirana na najbolji način. Predložena formulacija proizlazi iz norme HRN </w:t>
            </w:r>
            <w:proofErr w:type="spellStart"/>
            <w:r w:rsidRPr="00314790">
              <w:rPr>
                <w:rFonts w:eastAsia="Calibri"/>
              </w:rPr>
              <w:t>EN</w:t>
            </w:r>
            <w:proofErr w:type="spellEnd"/>
            <w:r w:rsidRPr="00314790">
              <w:rPr>
                <w:rFonts w:eastAsia="Calibri"/>
              </w:rPr>
              <w:t xml:space="preserve"> 50 110. Naponi iznad navedenih u prijedlogu novog teksta su pogibeljni za život i zdravlje radnika i stog osnova sve vrste radnih mjesta navedene u prijedlogu trebaju biti radna mjesta s posebnim uvjetima rada.</w:t>
            </w:r>
          </w:p>
          <w:p w:rsidR="00314790" w:rsidRDefault="00314790" w:rsidP="00314790">
            <w:pPr>
              <w:jc w:val="both"/>
              <w:rPr>
                <w:rFonts w:eastAsia="Calibri"/>
              </w:rPr>
            </w:pPr>
          </w:p>
          <w:p w:rsidR="00314790" w:rsidRDefault="00314790" w:rsidP="00314790">
            <w:pPr>
              <w:jc w:val="both"/>
              <w:rPr>
                <w:rFonts w:eastAsia="Calibri"/>
                <w:b/>
                <w:u w:val="single"/>
              </w:rPr>
            </w:pPr>
            <w:r w:rsidRPr="00314790">
              <w:rPr>
                <w:rFonts w:eastAsia="Calibri"/>
                <w:b/>
                <w:u w:val="single"/>
              </w:rPr>
              <w:t>PRILOG IV.</w:t>
            </w:r>
          </w:p>
          <w:p w:rsidR="00314790" w:rsidRDefault="00314790" w:rsidP="00314790">
            <w:pPr>
              <w:jc w:val="both"/>
              <w:rPr>
                <w:rFonts w:eastAsia="Calibri"/>
                <w:b/>
                <w:u w:val="single"/>
              </w:rPr>
            </w:pPr>
          </w:p>
          <w:p w:rsidR="00314790" w:rsidRPr="00314790" w:rsidRDefault="00314790" w:rsidP="00314790">
            <w:pPr>
              <w:rPr>
                <w:rFonts w:eastAsia="Calibri"/>
                <w:u w:val="single"/>
              </w:rPr>
            </w:pPr>
            <w:r>
              <w:rPr>
                <w:rFonts w:eastAsia="Calibri"/>
                <w:u w:val="single"/>
              </w:rPr>
              <w:t xml:space="preserve">1. </w:t>
            </w:r>
            <w:r w:rsidRPr="00314790">
              <w:rPr>
                <w:rFonts w:eastAsia="Calibri"/>
                <w:u w:val="single"/>
              </w:rPr>
              <w:t>UPUTNICA ZA UTVRĐIVANJE ZDRAVSTVENE SPOSOBNOSTI RADNIKA</w:t>
            </w:r>
          </w:p>
          <w:p w:rsidR="00314790" w:rsidRDefault="00314790" w:rsidP="00314790">
            <w:pPr>
              <w:jc w:val="both"/>
              <w:rPr>
                <w:rFonts w:eastAsia="Calibri"/>
              </w:rPr>
            </w:pPr>
          </w:p>
          <w:p w:rsidR="00314790" w:rsidRPr="00314790" w:rsidRDefault="00314790" w:rsidP="00314790">
            <w:pPr>
              <w:jc w:val="both"/>
              <w:rPr>
                <w:rFonts w:eastAsia="Calibri"/>
              </w:rPr>
            </w:pPr>
            <w:r w:rsidRPr="00314790">
              <w:rPr>
                <w:rFonts w:eastAsia="Calibri"/>
              </w:rPr>
              <w:t>PRIMJEDBE NA UPUTNICU</w:t>
            </w:r>
          </w:p>
          <w:p w:rsidR="00314790" w:rsidRPr="00314790" w:rsidRDefault="00314790" w:rsidP="00314790">
            <w:pPr>
              <w:jc w:val="both"/>
              <w:rPr>
                <w:rFonts w:eastAsia="Calibri"/>
              </w:rPr>
            </w:pPr>
          </w:p>
          <w:p w:rsidR="00314790" w:rsidRPr="00314790" w:rsidRDefault="00314790" w:rsidP="00314790">
            <w:pPr>
              <w:jc w:val="both"/>
              <w:rPr>
                <w:rFonts w:eastAsia="Calibri"/>
              </w:rPr>
            </w:pPr>
            <w:r>
              <w:rPr>
                <w:rFonts w:eastAsia="Calibri"/>
              </w:rPr>
              <w:t xml:space="preserve">1. </w:t>
            </w:r>
            <w:r w:rsidRPr="00314790">
              <w:rPr>
                <w:rFonts w:eastAsia="Calibri"/>
              </w:rPr>
              <w:t>U Uputnici je predviđeno pored ostalog da je radnika moguće uputiti na liječnički pregled „na ocjenu radne sposobnosti“. U pojmovniku Pravilnika i u tekstualnom dijelu nema ni riječi o ovom pojmu. Potrebno je razjasniti što se podrazumijeva pod ovim pojmom.</w:t>
            </w:r>
          </w:p>
          <w:p w:rsidR="00314790" w:rsidRPr="00314790" w:rsidRDefault="00314790" w:rsidP="00314790">
            <w:pPr>
              <w:jc w:val="both"/>
              <w:rPr>
                <w:rFonts w:eastAsia="Calibri"/>
              </w:rPr>
            </w:pPr>
            <w:r>
              <w:rPr>
                <w:rFonts w:eastAsia="Calibri"/>
              </w:rPr>
              <w:t xml:space="preserve">2. </w:t>
            </w:r>
            <w:r w:rsidRPr="00314790">
              <w:rPr>
                <w:rFonts w:eastAsia="Calibri"/>
              </w:rPr>
              <w:t>U Uputnici je predviđena mogućnost slanja radnika „na zahtjev radnika“ na liječnički pregled. U pojmovniku Pravilnika i u tekstualnom dijelu nema ni riječi o ovom pojmu. Potrebno je razjasniti što se podrazumijeva pod ovim pojmom.</w:t>
            </w:r>
          </w:p>
          <w:p w:rsidR="00314790" w:rsidRPr="00314790" w:rsidRDefault="00314790" w:rsidP="00314790">
            <w:pPr>
              <w:jc w:val="both"/>
              <w:rPr>
                <w:rFonts w:eastAsia="Calibri"/>
              </w:rPr>
            </w:pPr>
            <w:r>
              <w:rPr>
                <w:rFonts w:eastAsia="Calibri"/>
              </w:rPr>
              <w:t xml:space="preserve">3. </w:t>
            </w:r>
            <w:r w:rsidRPr="00314790">
              <w:rPr>
                <w:rFonts w:eastAsia="Calibri"/>
              </w:rPr>
              <w:t xml:space="preserve">U Uputnici pod točkom 1. predviđeno je da se navedu polovi koje radnik obavlja. Predviđeni prostor je manje od jednog retka što je nedovoljno. </w:t>
            </w:r>
          </w:p>
          <w:p w:rsidR="00314790" w:rsidRPr="00314790" w:rsidRDefault="00314790" w:rsidP="00314790">
            <w:pPr>
              <w:jc w:val="both"/>
              <w:rPr>
                <w:rFonts w:eastAsia="Calibri"/>
              </w:rPr>
            </w:pPr>
            <w:r>
              <w:rPr>
                <w:rFonts w:eastAsia="Calibri"/>
              </w:rPr>
              <w:t xml:space="preserve">4. </w:t>
            </w:r>
            <w:r w:rsidRPr="00314790">
              <w:rPr>
                <w:rFonts w:eastAsia="Calibri"/>
              </w:rPr>
              <w:t>U tabelarnom dijelu nedostaje rubrika vezana za vid , raspoznavanje boja, sluh i jasan govor.</w:t>
            </w:r>
          </w:p>
          <w:p w:rsidR="00314790" w:rsidRPr="00314790" w:rsidRDefault="00314790" w:rsidP="00314790">
            <w:pPr>
              <w:jc w:val="both"/>
              <w:rPr>
                <w:rFonts w:eastAsia="Calibri"/>
              </w:rPr>
            </w:pPr>
            <w:r>
              <w:rPr>
                <w:rFonts w:eastAsia="Calibri"/>
              </w:rPr>
              <w:t xml:space="preserve">5. </w:t>
            </w:r>
            <w:r w:rsidRPr="00314790">
              <w:rPr>
                <w:rFonts w:eastAsia="Calibri"/>
              </w:rPr>
              <w:t xml:space="preserve">Zbog nedostatka ili propusta zakonodavca koji nije </w:t>
            </w:r>
            <w:r w:rsidRPr="00314790">
              <w:rPr>
                <w:rFonts w:eastAsia="Calibri"/>
              </w:rPr>
              <w:lastRenderedPageBreak/>
              <w:t xml:space="preserve">propisao uputnicu za pregled vida radnika koji rade s zaslonima  koristili smo Uputnicu </w:t>
            </w:r>
            <w:proofErr w:type="spellStart"/>
            <w:r w:rsidRPr="00314790">
              <w:rPr>
                <w:rFonts w:eastAsia="Calibri"/>
              </w:rPr>
              <w:t>RA</w:t>
            </w:r>
            <w:proofErr w:type="spellEnd"/>
            <w:r w:rsidRPr="00314790">
              <w:rPr>
                <w:rFonts w:eastAsia="Calibri"/>
              </w:rPr>
              <w:t xml:space="preserve">-1. iz Pravilnika o poslovima na kojima radnik može raditi samo nakon </w:t>
            </w:r>
            <w:r w:rsidR="00F0463F" w:rsidRPr="00314790">
              <w:rPr>
                <w:rFonts w:eastAsia="Calibri"/>
              </w:rPr>
              <w:t>prethodnog</w:t>
            </w:r>
            <w:r w:rsidRPr="00314790">
              <w:rPr>
                <w:rFonts w:eastAsia="Calibri"/>
              </w:rPr>
              <w:t xml:space="preserve"> i redovnog utvrđivanja zdravstvene sposobnosti. Prijedl</w:t>
            </w:r>
            <w:r w:rsidR="00AF605D">
              <w:rPr>
                <w:rFonts w:eastAsia="Calibri"/>
              </w:rPr>
              <w:t>og nove Uputnice nam to onemoguća</w:t>
            </w:r>
            <w:r w:rsidR="00AF605D" w:rsidRPr="00314790">
              <w:rPr>
                <w:rFonts w:eastAsia="Calibri"/>
              </w:rPr>
              <w:t>va</w:t>
            </w:r>
            <w:r w:rsidRPr="00314790">
              <w:rPr>
                <w:rFonts w:eastAsia="Calibri"/>
              </w:rPr>
              <w:t>. Putem čega ćemo radnike slati na pregled vida po drugom osnovu.</w:t>
            </w:r>
          </w:p>
          <w:p w:rsidR="00314790" w:rsidRPr="00314790" w:rsidRDefault="00314790" w:rsidP="00314790">
            <w:pPr>
              <w:jc w:val="both"/>
              <w:rPr>
                <w:rFonts w:eastAsia="Calibri"/>
              </w:rPr>
            </w:pPr>
            <w:r w:rsidRPr="00314790">
              <w:rPr>
                <w:rFonts w:eastAsia="Calibri"/>
              </w:rPr>
              <w:t>6.</w:t>
            </w:r>
            <w:r w:rsidRPr="00314790">
              <w:rPr>
                <w:rFonts w:eastAsia="Calibri"/>
              </w:rPr>
              <w:tab/>
              <w:t>U uputnici nije predviđeno upisivanje popisa poslova s posebnim uvjetima rada iz Priloga 1. za radno mjesto koje se r</w:t>
            </w:r>
            <w:r>
              <w:rPr>
                <w:rFonts w:eastAsia="Calibri"/>
              </w:rPr>
              <w:t>adnik upućuje na pregled. Zašto</w:t>
            </w:r>
            <w:r w:rsidRPr="00314790">
              <w:rPr>
                <w:rFonts w:eastAsia="Calibri"/>
              </w:rPr>
              <w:t>!</w:t>
            </w:r>
          </w:p>
          <w:p w:rsidR="00314790" w:rsidRPr="00314790" w:rsidRDefault="00314790" w:rsidP="00314790">
            <w:pPr>
              <w:jc w:val="both"/>
              <w:rPr>
                <w:rFonts w:eastAsia="Calibri"/>
              </w:rPr>
            </w:pPr>
          </w:p>
          <w:p w:rsidR="00314790" w:rsidRPr="00314790" w:rsidRDefault="00314790" w:rsidP="00314790">
            <w:pPr>
              <w:jc w:val="both"/>
              <w:rPr>
                <w:rFonts w:eastAsia="Calibri"/>
              </w:rPr>
            </w:pPr>
            <w:r w:rsidRPr="00314790">
              <w:rPr>
                <w:rFonts w:eastAsia="Calibri"/>
              </w:rPr>
              <w:t>ZAKLJUČAK:</w:t>
            </w:r>
          </w:p>
          <w:p w:rsidR="00314790" w:rsidRPr="00314790" w:rsidRDefault="00314790" w:rsidP="00314790">
            <w:pPr>
              <w:jc w:val="both"/>
              <w:rPr>
                <w:rFonts w:eastAsia="Calibri"/>
              </w:rPr>
            </w:pPr>
          </w:p>
          <w:p w:rsidR="00314790" w:rsidRDefault="00314790" w:rsidP="00314790">
            <w:pPr>
              <w:jc w:val="both"/>
              <w:rPr>
                <w:rFonts w:eastAsia="Calibri"/>
              </w:rPr>
            </w:pPr>
            <w:r w:rsidRPr="00314790">
              <w:rPr>
                <w:rFonts w:eastAsia="Calibri"/>
              </w:rPr>
              <w:t xml:space="preserve">Predložena Uputnica je lošije rješenje od Obrasca </w:t>
            </w:r>
            <w:proofErr w:type="spellStart"/>
            <w:r w:rsidRPr="00314790">
              <w:rPr>
                <w:rFonts w:eastAsia="Calibri"/>
              </w:rPr>
              <w:t>RA</w:t>
            </w:r>
            <w:proofErr w:type="spellEnd"/>
            <w:r w:rsidRPr="00314790">
              <w:rPr>
                <w:rFonts w:eastAsia="Calibri"/>
              </w:rPr>
              <w:t>-1 iz važećeg Pravilnika.</w:t>
            </w:r>
          </w:p>
          <w:p w:rsidR="00314790" w:rsidRDefault="00314790" w:rsidP="00314790">
            <w:pPr>
              <w:jc w:val="both"/>
              <w:rPr>
                <w:rFonts w:eastAsia="Calibri"/>
              </w:rPr>
            </w:pPr>
          </w:p>
          <w:p w:rsidR="00314790" w:rsidRDefault="00314790" w:rsidP="00314790">
            <w:pPr>
              <w:rPr>
                <w:rFonts w:eastAsia="Calibri"/>
                <w:u w:val="single"/>
              </w:rPr>
            </w:pPr>
            <w:r>
              <w:rPr>
                <w:rFonts w:eastAsia="Calibri"/>
                <w:u w:val="single"/>
              </w:rPr>
              <w:t xml:space="preserve">2. </w:t>
            </w:r>
            <w:r w:rsidRPr="00314790">
              <w:rPr>
                <w:rFonts w:eastAsia="Calibri"/>
                <w:u w:val="single"/>
              </w:rPr>
              <w:t>UVJERENJE O ZDRAVSTVENOJ SPOSOBNOSTI  RADNIKA/DA JE RADNIK PREGLEDAN</w:t>
            </w:r>
          </w:p>
          <w:p w:rsidR="00314790" w:rsidRDefault="00314790" w:rsidP="00314790">
            <w:pPr>
              <w:rPr>
                <w:rFonts w:eastAsia="Calibri"/>
                <w:u w:val="single"/>
              </w:rPr>
            </w:pPr>
          </w:p>
          <w:p w:rsidR="00314790" w:rsidRDefault="00314790" w:rsidP="00314790">
            <w:pPr>
              <w:jc w:val="both"/>
              <w:rPr>
                <w:rFonts w:eastAsia="Calibri"/>
              </w:rPr>
            </w:pPr>
            <w:r w:rsidRPr="00314790">
              <w:rPr>
                <w:rFonts w:eastAsia="Calibri"/>
              </w:rPr>
              <w:t>TOČKA 1.</w:t>
            </w:r>
            <w:r>
              <w:rPr>
                <w:rFonts w:eastAsia="Calibri"/>
              </w:rPr>
              <w:t xml:space="preserve"> - </w:t>
            </w:r>
            <w:r w:rsidRPr="00314790">
              <w:rPr>
                <w:rFonts w:eastAsia="Calibri"/>
              </w:rPr>
              <w:t>Točkom 1. je predviđeno da se upisuju poslovi s posebnim uvjetima rada iz Priloga 1. a isti nisu predviđeni da se upišu u uputnici.</w:t>
            </w:r>
          </w:p>
          <w:p w:rsidR="00314790" w:rsidRDefault="00314790" w:rsidP="00314790">
            <w:pPr>
              <w:jc w:val="both"/>
              <w:rPr>
                <w:rFonts w:eastAsia="Calibri"/>
              </w:rPr>
            </w:pPr>
          </w:p>
          <w:p w:rsidR="00314790" w:rsidRPr="00314790" w:rsidRDefault="00F0463F" w:rsidP="00314790">
            <w:pPr>
              <w:jc w:val="both"/>
              <w:rPr>
                <w:rFonts w:eastAsia="Calibri"/>
              </w:rPr>
            </w:pPr>
            <w:r>
              <w:rPr>
                <w:rFonts w:eastAsia="Calibri"/>
              </w:rPr>
              <w:t xml:space="preserve">TOČKA 2. - </w:t>
            </w:r>
            <w:r w:rsidR="00314790" w:rsidRPr="00314790">
              <w:rPr>
                <w:rFonts w:eastAsia="Calibri"/>
              </w:rPr>
              <w:t>Točka 2. je predviđena za ostale poslove iz Uputnice a u Uputnici nema nikakve rubrike „za ostale poslove“. Što su to ostali poslovi ?</w:t>
            </w:r>
          </w:p>
          <w:p w:rsidR="00F0463F" w:rsidRDefault="00F0463F" w:rsidP="00314790">
            <w:pPr>
              <w:jc w:val="both"/>
              <w:rPr>
                <w:rFonts w:eastAsia="Calibri"/>
              </w:rPr>
            </w:pPr>
          </w:p>
          <w:p w:rsidR="00314790" w:rsidRDefault="00F0463F" w:rsidP="00314790">
            <w:pPr>
              <w:jc w:val="both"/>
              <w:rPr>
                <w:rFonts w:eastAsia="Calibri"/>
              </w:rPr>
            </w:pPr>
            <w:r>
              <w:rPr>
                <w:rFonts w:eastAsia="Calibri"/>
              </w:rPr>
              <w:t>TOČKA 3. – isto kao Točka 2.</w:t>
            </w:r>
          </w:p>
          <w:p w:rsidR="00F0463F" w:rsidRDefault="00F0463F" w:rsidP="00314790">
            <w:pPr>
              <w:jc w:val="both"/>
              <w:rPr>
                <w:rFonts w:eastAsia="Calibri"/>
              </w:rPr>
            </w:pPr>
          </w:p>
          <w:p w:rsidR="00314790" w:rsidRDefault="00F0463F" w:rsidP="00B12DA0">
            <w:pPr>
              <w:jc w:val="both"/>
              <w:rPr>
                <w:rFonts w:eastAsia="Calibri"/>
              </w:rPr>
            </w:pPr>
            <w:r>
              <w:rPr>
                <w:rFonts w:eastAsia="Calibri"/>
              </w:rPr>
              <w:t>„</w:t>
            </w:r>
            <w:r w:rsidRPr="00F0463F">
              <w:rPr>
                <w:rFonts w:eastAsia="Calibri"/>
              </w:rPr>
              <w:t>Predložene  mjere u</w:t>
            </w:r>
            <w:r>
              <w:rPr>
                <w:rFonts w:eastAsia="Calibri"/>
              </w:rPr>
              <w:t xml:space="preserve"> zaštiti zdravlja na radu na su“</w:t>
            </w:r>
          </w:p>
          <w:p w:rsidR="00F0463F" w:rsidRDefault="00F0463F" w:rsidP="00B12DA0">
            <w:pPr>
              <w:jc w:val="both"/>
              <w:rPr>
                <w:rFonts w:eastAsia="Calibri"/>
              </w:rPr>
            </w:pPr>
          </w:p>
          <w:p w:rsidR="00F0463F" w:rsidRDefault="00F0463F" w:rsidP="00B12DA0">
            <w:pPr>
              <w:jc w:val="both"/>
              <w:rPr>
                <w:rFonts w:eastAsia="Calibri"/>
              </w:rPr>
            </w:pPr>
            <w:r>
              <w:rPr>
                <w:rFonts w:eastAsia="Calibri"/>
              </w:rPr>
              <w:lastRenderedPageBreak/>
              <w:t xml:space="preserve">KOMENTAR: </w:t>
            </w:r>
          </w:p>
          <w:p w:rsidR="00F0463F" w:rsidRDefault="00F0463F" w:rsidP="00B12DA0">
            <w:pPr>
              <w:jc w:val="both"/>
              <w:rPr>
                <w:rFonts w:eastAsia="Calibri"/>
              </w:rPr>
            </w:pPr>
          </w:p>
          <w:p w:rsidR="00F0463F" w:rsidRDefault="00F0463F" w:rsidP="00F0463F">
            <w:pPr>
              <w:jc w:val="both"/>
              <w:rPr>
                <w:rFonts w:eastAsia="Calibri"/>
              </w:rPr>
            </w:pPr>
            <w:r w:rsidRPr="00F0463F">
              <w:rPr>
                <w:rFonts w:eastAsia="Calibri"/>
              </w:rPr>
              <w:t xml:space="preserve">U prostor za upisivanje predviđeno je da se upisuju mjere po potrebi za sve radnike, za radnike koji su sami zatražili pregled ne upisuje se ocjena zdravstvene sposobnosti već samo pregledan te je li potrebna dodatna obrada </w:t>
            </w:r>
            <w:r w:rsidR="00AF605D">
              <w:rPr>
                <w:rFonts w:eastAsia="Calibri"/>
              </w:rPr>
              <w:t xml:space="preserve">ili mjera ako je potrebna. </w:t>
            </w:r>
          </w:p>
          <w:p w:rsidR="00AF605D" w:rsidRDefault="00AF605D" w:rsidP="00F0463F">
            <w:pPr>
              <w:jc w:val="both"/>
              <w:rPr>
                <w:rFonts w:eastAsia="Calibri"/>
              </w:rPr>
            </w:pPr>
            <w:bookmarkStart w:id="0" w:name="_GoBack"/>
            <w:bookmarkEnd w:id="0"/>
          </w:p>
          <w:p w:rsidR="00F0463F" w:rsidRDefault="00F0463F" w:rsidP="00F0463F">
            <w:pPr>
              <w:jc w:val="both"/>
              <w:rPr>
                <w:rFonts w:eastAsia="Calibri"/>
              </w:rPr>
            </w:pPr>
            <w:r>
              <w:rPr>
                <w:rFonts w:eastAsia="Calibri"/>
              </w:rPr>
              <w:t>OPĆI KOMENTAR:</w:t>
            </w:r>
          </w:p>
          <w:p w:rsidR="00F0463F" w:rsidRDefault="00F0463F" w:rsidP="00F0463F">
            <w:pPr>
              <w:jc w:val="both"/>
              <w:rPr>
                <w:rFonts w:eastAsia="Calibri"/>
              </w:rPr>
            </w:pPr>
          </w:p>
          <w:p w:rsidR="00F0463F" w:rsidRDefault="00F0463F" w:rsidP="00F0463F">
            <w:pPr>
              <w:jc w:val="both"/>
              <w:rPr>
                <w:rFonts w:eastAsia="Calibri"/>
              </w:rPr>
            </w:pPr>
            <w:r>
              <w:rPr>
                <w:rFonts w:eastAsia="Calibri"/>
              </w:rPr>
              <w:t>U</w:t>
            </w:r>
            <w:r w:rsidRPr="00F0463F">
              <w:rPr>
                <w:rFonts w:eastAsia="Calibri"/>
              </w:rPr>
              <w:t xml:space="preserve">vjerenje nije prilagođeno za ocjenu stanja vida </w:t>
            </w:r>
            <w:r>
              <w:rPr>
                <w:rFonts w:eastAsia="Calibri"/>
              </w:rPr>
              <w:t>radnika koji rade s zaslonom.</w:t>
            </w:r>
          </w:p>
          <w:p w:rsidR="00B12DA0" w:rsidRPr="009D78A1" w:rsidRDefault="00B12DA0" w:rsidP="00B12DA0">
            <w:pPr>
              <w:jc w:val="both"/>
              <w:rPr>
                <w:rFonts w:eastAsia="Calibri"/>
              </w:rPr>
            </w:pPr>
          </w:p>
        </w:tc>
        <w:tc>
          <w:tcPr>
            <w:tcW w:w="1971" w:type="pct"/>
            <w:tcBorders>
              <w:top w:val="single" w:sz="4" w:space="0" w:color="auto"/>
              <w:left w:val="single" w:sz="4" w:space="0" w:color="auto"/>
              <w:bottom w:val="single" w:sz="4" w:space="0" w:color="auto"/>
              <w:right w:val="single" w:sz="4" w:space="0" w:color="auto"/>
            </w:tcBorders>
          </w:tcPr>
          <w:p w:rsidR="00F0463F" w:rsidRPr="00F0463F" w:rsidRDefault="00F0463F" w:rsidP="00F0463F">
            <w:pPr>
              <w:jc w:val="both"/>
              <w:rPr>
                <w:rFonts w:eastAsia="Calibri"/>
                <w:b/>
                <w:u w:val="single"/>
              </w:rPr>
            </w:pPr>
            <w:r w:rsidRPr="00F0463F">
              <w:rPr>
                <w:rFonts w:eastAsia="Calibri"/>
                <w:b/>
                <w:u w:val="single"/>
              </w:rPr>
              <w:lastRenderedPageBreak/>
              <w:t>PRIMLJENO NA ZNANJE</w:t>
            </w:r>
          </w:p>
          <w:p w:rsidR="00F0463F" w:rsidRPr="00F0463F" w:rsidRDefault="00F0463F" w:rsidP="00F0463F">
            <w:pPr>
              <w:jc w:val="both"/>
              <w:rPr>
                <w:rFonts w:eastAsia="Calibri"/>
              </w:rPr>
            </w:pPr>
          </w:p>
          <w:p w:rsidR="009D78A1" w:rsidRPr="009D78A1" w:rsidRDefault="00F0463F" w:rsidP="00F0463F">
            <w:pPr>
              <w:jc w:val="both"/>
              <w:rPr>
                <w:rFonts w:eastAsia="Calibri"/>
              </w:rPr>
            </w:pPr>
            <w:r w:rsidRPr="00F0463F">
              <w:rPr>
                <w:rFonts w:eastAsia="Calibri"/>
              </w:rPr>
              <w:t>Komentar</w:t>
            </w:r>
            <w:r>
              <w:rPr>
                <w:rFonts w:eastAsia="Calibri"/>
              </w:rPr>
              <w:t>i</w:t>
            </w:r>
            <w:r w:rsidRPr="00F0463F">
              <w:rPr>
                <w:rFonts w:eastAsia="Calibri"/>
              </w:rPr>
              <w:t xml:space="preserve"> će se razmotriti prilikom izrade novoga Nacrta Pravilnika. S obzirom na veći broj naknadnih izmjena u tekstu ovoga Nacrta Pravilnika, provest će se novo savjetovanje s javnošću.</w:t>
            </w:r>
          </w:p>
        </w:tc>
      </w:tr>
    </w:tbl>
    <w:p w:rsidR="0046311D" w:rsidRDefault="0046311D"/>
    <w:sectPr w:rsidR="0046311D" w:rsidSect="009D78A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A1"/>
    <w:rsid w:val="00314790"/>
    <w:rsid w:val="0046311D"/>
    <w:rsid w:val="00512C95"/>
    <w:rsid w:val="009D78A1"/>
    <w:rsid w:val="00AF605D"/>
    <w:rsid w:val="00B12DA0"/>
    <w:rsid w:val="00EF4E11"/>
    <w:rsid w:val="00F046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Reetkatablice1">
    <w:name w:val="Rešetka tablice1"/>
    <w:basedOn w:val="Obinatablica"/>
    <w:next w:val="Reetkatablice"/>
    <w:uiPriority w:val="59"/>
    <w:rsid w:val="009D78A1"/>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59"/>
    <w:rsid w:val="009D7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Reetkatablice1">
    <w:name w:val="Rešetka tablice1"/>
    <w:basedOn w:val="Obinatablica"/>
    <w:next w:val="Reetkatablice"/>
    <w:uiPriority w:val="59"/>
    <w:rsid w:val="009D78A1"/>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59"/>
    <w:rsid w:val="009D7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1788</Words>
  <Characters>10198</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MZSS</Company>
  <LinksUpToDate>false</LinksUpToDate>
  <CharactersWithSpaces>11963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Sekačić Kristina</dc:creator>
  <cp:keywords/>
  <dc:description/>
  <cp:lastModifiedBy>Sekačić Kristina</cp:lastModifiedBy>
  <cp:revision>4</cp:revision>
  <dcterms:created xsi:type="dcterms:W3CDTF">2015-12-14T12:10:00Z</dcterms:created>
  <dcterms:modified xsi:type="dcterms:W3CDTF">2015-12-14T12:18:00Z</dcterms:modified>
</cp:coreProperties>
</file>